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0" w:rsidRDefault="00AB3F00">
      <w:pPr>
        <w:pStyle w:val="ConsPlusTitle"/>
        <w:jc w:val="center"/>
      </w:pPr>
      <w:r>
        <w:t>МИНИСТЕРСТВО ЭНЕРГЕТИКИ РОССИЙСКОЙ ФЕДЕРАЦИИ</w:t>
      </w:r>
    </w:p>
    <w:p w:rsidR="00CE1F60" w:rsidRDefault="00CE1F60">
      <w:pPr>
        <w:pStyle w:val="ConsPlusTitle"/>
        <w:jc w:val="center"/>
      </w:pPr>
    </w:p>
    <w:p w:rsidR="00CE1F60" w:rsidRDefault="00AB3F00">
      <w:pPr>
        <w:pStyle w:val="ConsPlusTitle"/>
        <w:jc w:val="center"/>
      </w:pPr>
      <w:r>
        <w:t>ПРИКАЗ</w:t>
      </w:r>
    </w:p>
    <w:p w:rsidR="00CE1F60" w:rsidRDefault="00AB3F00">
      <w:pPr>
        <w:pStyle w:val="ConsPlusTitle"/>
        <w:jc w:val="center"/>
      </w:pPr>
      <w:r>
        <w:t>от 13 июня 2012 г. N 295</w:t>
      </w:r>
    </w:p>
    <w:p w:rsidR="00CE1F60" w:rsidRDefault="00CE1F60">
      <w:pPr>
        <w:pStyle w:val="ConsPlusTitle"/>
        <w:jc w:val="center"/>
      </w:pPr>
    </w:p>
    <w:p w:rsidR="00CE1F60" w:rsidRDefault="00AB3F00">
      <w:pPr>
        <w:pStyle w:val="ConsPlusTitle"/>
        <w:jc w:val="center"/>
      </w:pPr>
      <w:r>
        <w:t>ОБ УТВЕРЖДЕНИИ ФОРМЫ РЕЕСТРА</w:t>
      </w:r>
    </w:p>
    <w:p w:rsidR="00CE1F60" w:rsidRDefault="00AB3F00">
      <w:pPr>
        <w:pStyle w:val="ConsPlusTitle"/>
        <w:jc w:val="center"/>
      </w:pPr>
      <w:r>
        <w:t>ОБЪЕКТОВ ТОПЛИВНО-ЭНЕРГЕТИЧЕСКОГО КОМПЛЕКСА</w:t>
      </w:r>
    </w:p>
    <w:p w:rsidR="00CE1F60" w:rsidRDefault="00AB3F00">
      <w:pPr>
        <w:pStyle w:val="ConsPlusTitle"/>
        <w:jc w:val="center"/>
      </w:pPr>
      <w:r>
        <w:t>И ФОРМЫ УВЕДОМЛЕНИЯ ОРГАНА ИСПОЛНИТЕЛЬНОЙ ВЛАСТИ</w:t>
      </w:r>
    </w:p>
    <w:p w:rsidR="00CE1F60" w:rsidRDefault="00AB3F00">
      <w:pPr>
        <w:pStyle w:val="ConsPlusTitle"/>
        <w:jc w:val="center"/>
      </w:pPr>
      <w:r>
        <w:t>СУБЪЕКТА РОССИЙСКОЙ ФЕДЕРАЦИИ О ВКЛЮЧЕНИИ ОБЪЕКТА</w:t>
      </w:r>
    </w:p>
    <w:p w:rsidR="00CE1F60" w:rsidRDefault="00AB3F00">
      <w:pPr>
        <w:pStyle w:val="ConsPlusTitle"/>
        <w:jc w:val="center"/>
      </w:pPr>
      <w:r>
        <w:t>ТОПЛИВНО-ЭНЕРГЕТИЧЕСКОГО КОМПЛЕКСА В РЕЕСТР ОБЪЕКТОВ</w:t>
      </w:r>
    </w:p>
    <w:p w:rsidR="00CE1F60" w:rsidRDefault="00AB3F00">
      <w:pPr>
        <w:pStyle w:val="ConsPlusTitle"/>
        <w:jc w:val="center"/>
      </w:pPr>
      <w:proofErr w:type="gramStart"/>
      <w:r>
        <w:t>ТОПЛИВНО-ЭНЕРГЕТИЧЕСКОГО КОМПЛЕКСА (ИЗМЕНЕНИИ</w:t>
      </w:r>
      <w:proofErr w:type="gramEnd"/>
    </w:p>
    <w:p w:rsidR="00CE1F60" w:rsidRDefault="00AB3F00">
      <w:pPr>
        <w:pStyle w:val="ConsPlusTitle"/>
        <w:jc w:val="center"/>
      </w:pPr>
      <w:r>
        <w:t>СВЕДЕНИЙ ОБ ОБЪЕКТЕ, СОДЕРЖАЩИХСЯ В РЕЕСТРЕ ОБЪЕКТОВ</w:t>
      </w:r>
    </w:p>
    <w:p w:rsidR="00CE1F60" w:rsidRDefault="00AB3F00">
      <w:pPr>
        <w:pStyle w:val="ConsPlusTitle"/>
        <w:jc w:val="center"/>
      </w:pPr>
      <w:r>
        <w:t xml:space="preserve">ТОПЛИВНО-ЭНЕРГЕТИЧЕСКОГО КОМПЛЕКСА, </w:t>
      </w:r>
      <w:proofErr w:type="gramStart"/>
      <w:r>
        <w:t>ИСКЛЮЧЕНИИ</w:t>
      </w:r>
      <w:proofErr w:type="gramEnd"/>
      <w:r>
        <w:t xml:space="preserve"> ОБЪЕКТА</w:t>
      </w:r>
    </w:p>
    <w:p w:rsidR="00CE1F60" w:rsidRDefault="00AB3F00">
      <w:pPr>
        <w:pStyle w:val="ConsPlusTitle"/>
        <w:jc w:val="center"/>
      </w:pPr>
      <w:proofErr w:type="gramStart"/>
      <w:r>
        <w:t>ИЗ РЕЕСТРА ОБЪЕКТОВ ТОПЛИВНО-ЭНЕРГЕТИЧЕСКОГО КОМПЛЕКСА)</w:t>
      </w:r>
      <w:proofErr w:type="gramEnd"/>
    </w:p>
    <w:p w:rsidR="00CE1F60" w:rsidRDefault="00AB3F00">
      <w:pPr>
        <w:pStyle w:val="ConsPlusNormal"/>
        <w:jc w:val="center"/>
      </w:pPr>
      <w:r>
        <w:t>Список изменяющих документов</w:t>
      </w:r>
    </w:p>
    <w:p w:rsidR="00CE1F60" w:rsidRDefault="00AB3F00">
      <w:pPr>
        <w:pStyle w:val="ConsPlusNormal"/>
        <w:jc w:val="center"/>
      </w:pPr>
      <w:r>
        <w:t>(в ред. Приказа Минэнерго России от 07.07.2017 N 613)</w:t>
      </w:r>
    </w:p>
    <w:p w:rsidR="00CE1F60" w:rsidRDefault="00CE1F60">
      <w:pPr>
        <w:pStyle w:val="ConsPlusNormal"/>
        <w:jc w:val="center"/>
      </w:pPr>
    </w:p>
    <w:p w:rsidR="00CE1F60" w:rsidRDefault="00AB3F00">
      <w:pPr>
        <w:pStyle w:val="ConsPlusNormal"/>
        <w:ind w:firstLine="540"/>
        <w:jc w:val="both"/>
      </w:pPr>
      <w:r>
        <w:t>В соответствии с пунктом 2 постановления Правительства Российской Федерации от 22 декабря 2011 г. N 1107 "О порядке формирования и ведения реестра объектов топливно-энергетического комплекса" (Собрание законодательства Российской Федерации, 2012, N 1, ст. 149) приказываю:</w:t>
      </w:r>
    </w:p>
    <w:p w:rsidR="00CE1F60" w:rsidRDefault="00AB3F00">
      <w:pPr>
        <w:pStyle w:val="ConsPlusNormal"/>
        <w:spacing w:before="200"/>
        <w:ind w:firstLine="540"/>
        <w:jc w:val="both"/>
      </w:pPr>
      <w:r>
        <w:t>Утвердить прилагаемые:</w:t>
      </w:r>
    </w:p>
    <w:p w:rsidR="00CE1F60" w:rsidRDefault="009E2BDE">
      <w:pPr>
        <w:pStyle w:val="ConsPlusNormal"/>
        <w:spacing w:before="200"/>
        <w:ind w:firstLine="540"/>
        <w:jc w:val="both"/>
      </w:pPr>
      <w:hyperlink w:anchor="Par39" w:tooltip="ФОРМА" w:history="1">
        <w:r w:rsidR="00AB3F00">
          <w:rPr>
            <w:color w:val="0000FF"/>
          </w:rPr>
          <w:t>форму реестра</w:t>
        </w:r>
      </w:hyperlink>
      <w:r w:rsidR="00AB3F00">
        <w:t xml:space="preserve"> объектов топливно-энергетического комплекса;</w:t>
      </w:r>
    </w:p>
    <w:p w:rsidR="00CE1F60" w:rsidRDefault="009E2BDE">
      <w:pPr>
        <w:pStyle w:val="ConsPlusNormal"/>
        <w:spacing w:before="200"/>
        <w:ind w:firstLine="540"/>
        <w:jc w:val="both"/>
      </w:pPr>
      <w:hyperlink w:anchor="Par87" w:tooltip="                                   ФОРМА" w:history="1">
        <w:r w:rsidR="00AB3F00">
          <w:rPr>
            <w:color w:val="0000FF"/>
          </w:rPr>
          <w:t xml:space="preserve">форму </w:t>
        </w:r>
        <w:proofErr w:type="gramStart"/>
        <w:r w:rsidR="00AB3F00">
          <w:rPr>
            <w:color w:val="0000FF"/>
          </w:rPr>
          <w:t>уведомления</w:t>
        </w:r>
      </w:hyperlink>
      <w:r w:rsidR="00AB3F00">
        <w:t xml:space="preserve"> органа исполнительной власти субъекта Российской Федерации</w:t>
      </w:r>
      <w:proofErr w:type="gramEnd"/>
      <w:r w:rsidR="00AB3F00">
        <w:t xml:space="preserve"> о включении объекта топливно-энергетического комплекса в реестр объектов топливно-энергетического комплекса (изменении сведений об объекте, содержащихся в реестре объектов топливно-энергетического комплекса, исключении объекта из реестра объектов топливно-энергетического комплекса).</w:t>
      </w:r>
    </w:p>
    <w:p w:rsidR="00CE1F60" w:rsidRDefault="00CE1F60">
      <w:pPr>
        <w:pStyle w:val="ConsPlusNormal"/>
        <w:ind w:firstLine="540"/>
        <w:jc w:val="both"/>
      </w:pPr>
    </w:p>
    <w:p w:rsidR="00CE1F60" w:rsidRDefault="00AB3F00">
      <w:pPr>
        <w:pStyle w:val="ConsPlusNormal"/>
        <w:jc w:val="right"/>
      </w:pPr>
      <w:r>
        <w:t>Министр</w:t>
      </w:r>
    </w:p>
    <w:p w:rsidR="00CE1F60" w:rsidRDefault="00AB3F00">
      <w:pPr>
        <w:pStyle w:val="ConsPlusNormal"/>
        <w:jc w:val="right"/>
      </w:pPr>
      <w:r>
        <w:t>А.В.НОВАК</w:t>
      </w: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  <w:sectPr w:rsidR="00CE1F60"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CE1F60" w:rsidRDefault="00AB3F00">
      <w:pPr>
        <w:pStyle w:val="ConsPlusNormal"/>
        <w:jc w:val="right"/>
        <w:outlineLvl w:val="0"/>
      </w:pPr>
      <w:r>
        <w:lastRenderedPageBreak/>
        <w:t>Утверждена</w:t>
      </w:r>
    </w:p>
    <w:p w:rsidR="00CE1F60" w:rsidRDefault="00AB3F00">
      <w:pPr>
        <w:pStyle w:val="ConsPlusNormal"/>
        <w:jc w:val="right"/>
      </w:pPr>
      <w:r>
        <w:t>приказом Минэнерго России</w:t>
      </w:r>
    </w:p>
    <w:p w:rsidR="00CE1F60" w:rsidRDefault="00AB3F00">
      <w:pPr>
        <w:pStyle w:val="ConsPlusNormal"/>
        <w:jc w:val="right"/>
      </w:pPr>
      <w:r>
        <w:t>от 13.06.2012 N 295</w:t>
      </w:r>
    </w:p>
    <w:p w:rsidR="00CE1F60" w:rsidRDefault="00AB3F00">
      <w:pPr>
        <w:pStyle w:val="ConsPlusNormal"/>
        <w:jc w:val="center"/>
      </w:pPr>
      <w:r>
        <w:t>Список изменяющих документов</w:t>
      </w:r>
    </w:p>
    <w:p w:rsidR="00CE1F60" w:rsidRDefault="00AB3F00">
      <w:pPr>
        <w:pStyle w:val="ConsPlusNormal"/>
        <w:jc w:val="center"/>
      </w:pPr>
      <w:r>
        <w:t>(в ред. Приказа Минэнерго России от 07.07.2017 N 613)</w:t>
      </w:r>
    </w:p>
    <w:p w:rsidR="00CE1F60" w:rsidRDefault="00CE1F60">
      <w:pPr>
        <w:pStyle w:val="ConsPlusNormal"/>
        <w:ind w:firstLine="540"/>
        <w:jc w:val="both"/>
      </w:pPr>
    </w:p>
    <w:p w:rsidR="00CE1F60" w:rsidRDefault="00AB3F00">
      <w:pPr>
        <w:pStyle w:val="ConsPlusTitle"/>
        <w:jc w:val="center"/>
      </w:pPr>
      <w:bookmarkStart w:id="0" w:name="Par39"/>
      <w:bookmarkEnd w:id="0"/>
      <w:r>
        <w:t>ФОРМА</w:t>
      </w:r>
    </w:p>
    <w:p w:rsidR="00CE1F60" w:rsidRDefault="00AB3F00">
      <w:pPr>
        <w:pStyle w:val="ConsPlusTitle"/>
        <w:jc w:val="center"/>
      </w:pPr>
      <w:r>
        <w:t>реестра объектов топливно-энергетического комплекса</w:t>
      </w:r>
    </w:p>
    <w:p w:rsidR="00CE1F60" w:rsidRDefault="00CE1F60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07"/>
        <w:gridCol w:w="907"/>
        <w:gridCol w:w="1020"/>
        <w:gridCol w:w="907"/>
        <w:gridCol w:w="907"/>
        <w:gridCol w:w="1020"/>
        <w:gridCol w:w="1020"/>
        <w:gridCol w:w="850"/>
        <w:gridCol w:w="737"/>
        <w:gridCol w:w="737"/>
        <w:gridCol w:w="737"/>
        <w:gridCol w:w="963"/>
        <w:gridCol w:w="963"/>
        <w:gridCol w:w="1077"/>
      </w:tblGrid>
      <w:tr w:rsidR="00CE1F6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Порядковый (реестровый) номер категорированного объекта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Дата внесения в реестр сведений о категорированном объекте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Дата внесения изменений в сведения о категорированном объекте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Дата и основание исключения сведений о категорированном объекте</w:t>
            </w: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 xml:space="preserve">Сведения о юридическом лице (далее - ЮЛ) или физическом лице (далее - ФЛ), в том числе индивидуальном предпринимателе (далее - ИП), </w:t>
            </w:r>
            <w:proofErr w:type="gramStart"/>
            <w:r>
              <w:t>владеющих</w:t>
            </w:r>
            <w:proofErr w:type="gramEnd"/>
            <w:r>
              <w:t xml:space="preserve"> на праве собственности или ином законном основании категорированным объектом</w:t>
            </w:r>
          </w:p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Сведения о категорированном объекте</w:t>
            </w:r>
          </w:p>
        </w:tc>
      </w:tr>
      <w:tr w:rsidR="00CE1F6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сокращенное наименование (если имеется)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 xml:space="preserve">организационно-правовая форма </w:t>
            </w:r>
            <w:proofErr w:type="gramStart"/>
            <w:r>
              <w:t>для</w:t>
            </w:r>
            <w:proofErr w:type="gramEnd"/>
            <w:r>
              <w:t xml:space="preserve"> ЮЛ/ фамилия, имя, отчество ФЛ, в том числе ИП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адрес (место нахождения) ЮЛ/место жительства ФЛ, в том числе ИП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дата и номер государственной регистрации ЮЛ/ИП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наименование категорированного объекта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сведения о производимом и (или) реализуемом категорированным объектом товаре (работе, услуге)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сведения о категории опасности категорированного объекта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адрес категорированного объекта (при отсутствии адреса - географические координаты места нахождения категорированного объекта)</w:t>
            </w:r>
          </w:p>
        </w:tc>
      </w:tr>
      <w:tr w:rsidR="00CE1F6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наименование товара (работы, услуги)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код по общероссийским классификаторам/ ТНВЭД ТС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категория опасности категорированного объекта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дата присвоения категории опасности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center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15</w:t>
            </w:r>
          </w:p>
        </w:tc>
      </w:tr>
    </w:tbl>
    <w:p w:rsidR="00CE1F60" w:rsidRDefault="00CE1F60">
      <w:pPr>
        <w:pStyle w:val="ConsPlusNormal"/>
        <w:jc w:val="center"/>
        <w:sectPr w:rsidR="00CE1F60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CE1F60">
      <w:pPr>
        <w:pStyle w:val="ConsPlusNormal"/>
        <w:ind w:firstLine="540"/>
        <w:jc w:val="both"/>
      </w:pPr>
    </w:p>
    <w:p w:rsidR="00CE1F60" w:rsidRDefault="00AB3F00">
      <w:pPr>
        <w:pStyle w:val="ConsPlusNormal"/>
        <w:jc w:val="right"/>
        <w:outlineLvl w:val="0"/>
      </w:pPr>
      <w:r>
        <w:t>Утверждена</w:t>
      </w:r>
    </w:p>
    <w:p w:rsidR="00CE1F60" w:rsidRDefault="00AB3F00">
      <w:pPr>
        <w:pStyle w:val="ConsPlusNormal"/>
        <w:jc w:val="right"/>
      </w:pPr>
      <w:r>
        <w:t>приказом Минэнерго России</w:t>
      </w:r>
    </w:p>
    <w:p w:rsidR="00CE1F60" w:rsidRDefault="00AB3F00">
      <w:pPr>
        <w:pStyle w:val="ConsPlusNormal"/>
        <w:jc w:val="right"/>
      </w:pPr>
      <w:r>
        <w:t>от 13.06.2012 N 295</w:t>
      </w:r>
    </w:p>
    <w:p w:rsidR="00CE1F60" w:rsidRDefault="00AB3F00">
      <w:pPr>
        <w:pStyle w:val="ConsPlusNormal"/>
        <w:jc w:val="center"/>
      </w:pPr>
      <w:r>
        <w:t>Список изменяющих документов</w:t>
      </w:r>
    </w:p>
    <w:p w:rsidR="00CE1F60" w:rsidRDefault="00AB3F00">
      <w:pPr>
        <w:pStyle w:val="ConsPlusNormal"/>
        <w:jc w:val="center"/>
      </w:pPr>
      <w:r>
        <w:t>(в ред. Приказа Минэнерго России от 07.07.2017 N 613)</w:t>
      </w:r>
    </w:p>
    <w:p w:rsidR="00CE1F60" w:rsidRDefault="00CE1F60">
      <w:pPr>
        <w:pStyle w:val="ConsPlusNormal"/>
        <w:jc w:val="right"/>
      </w:pPr>
    </w:p>
    <w:p w:rsidR="00CE1F60" w:rsidRDefault="00AB3F00">
      <w:pPr>
        <w:pStyle w:val="ConsPlusNonformat"/>
        <w:jc w:val="both"/>
      </w:pPr>
      <w:bookmarkStart w:id="1" w:name="Par87"/>
      <w:bookmarkEnd w:id="1"/>
      <w:r>
        <w:t xml:space="preserve">                                   ФОРМА</w:t>
      </w:r>
    </w:p>
    <w:p w:rsidR="00CE1F60" w:rsidRDefault="00AB3F00">
      <w:pPr>
        <w:pStyle w:val="ConsPlusNonformat"/>
        <w:jc w:val="both"/>
      </w:pPr>
      <w:r>
        <w:t xml:space="preserve">       уведомления органа исполнительной власти субъекта Российской</w:t>
      </w:r>
    </w:p>
    <w:p w:rsidR="00CE1F60" w:rsidRDefault="00AB3F00">
      <w:pPr>
        <w:pStyle w:val="ConsPlusNonformat"/>
        <w:jc w:val="both"/>
      </w:pPr>
      <w:r>
        <w:t xml:space="preserve">     Федерации о включении объекта топливно-энергетического комплекса</w:t>
      </w:r>
    </w:p>
    <w:p w:rsidR="00CE1F60" w:rsidRDefault="00AB3F00">
      <w:pPr>
        <w:pStyle w:val="ConsPlusNonformat"/>
        <w:jc w:val="both"/>
      </w:pPr>
      <w:r>
        <w:t xml:space="preserve">      </w:t>
      </w:r>
      <w:proofErr w:type="gramStart"/>
      <w:r>
        <w:t>в реестр объектов топливно-энергетического комплекса (изменении</w:t>
      </w:r>
      <w:proofErr w:type="gramEnd"/>
    </w:p>
    <w:p w:rsidR="00CE1F60" w:rsidRDefault="00AB3F00">
      <w:pPr>
        <w:pStyle w:val="ConsPlusNonformat"/>
        <w:jc w:val="both"/>
      </w:pPr>
      <w:r>
        <w:t xml:space="preserve">           сведений об объекте, содержащихся в реестре объектов</w:t>
      </w:r>
    </w:p>
    <w:p w:rsidR="00CE1F60" w:rsidRDefault="00AB3F00">
      <w:pPr>
        <w:pStyle w:val="ConsPlusNonformat"/>
        <w:jc w:val="both"/>
      </w:pPr>
      <w:r>
        <w:t xml:space="preserve">          топливно-энергетического комплекса, </w:t>
      </w:r>
      <w:proofErr w:type="gramStart"/>
      <w:r>
        <w:t>исключении</w:t>
      </w:r>
      <w:proofErr w:type="gramEnd"/>
      <w:r>
        <w:t xml:space="preserve"> объекта</w:t>
      </w:r>
    </w:p>
    <w:p w:rsidR="00CE1F60" w:rsidRDefault="00AB3F00">
      <w:pPr>
        <w:pStyle w:val="ConsPlusNonformat"/>
        <w:jc w:val="both"/>
      </w:pPr>
      <w:r>
        <w:t xml:space="preserve">          из реестра объектов топливно-энергетического комплекса)</w:t>
      </w:r>
    </w:p>
    <w:p w:rsidR="00CE1F60" w:rsidRDefault="00CE1F60">
      <w:pPr>
        <w:pStyle w:val="ConsPlusNonformat"/>
        <w:jc w:val="both"/>
      </w:pPr>
    </w:p>
    <w:p w:rsidR="00CE1F60" w:rsidRDefault="00AB3F00">
      <w:pPr>
        <w:pStyle w:val="ConsPlusNonformat"/>
        <w:jc w:val="both"/>
      </w:pPr>
      <w:r>
        <w:t xml:space="preserve">                                                 "__" _____________ 20__ г.</w:t>
      </w:r>
    </w:p>
    <w:p w:rsidR="00CE1F60" w:rsidRDefault="00CE1F60">
      <w:pPr>
        <w:pStyle w:val="ConsPlusNonformat"/>
        <w:jc w:val="both"/>
      </w:pPr>
    </w:p>
    <w:p w:rsidR="00CE1F60" w:rsidRDefault="00AB3F00">
      <w:pPr>
        <w:pStyle w:val="ConsPlusNonformat"/>
        <w:jc w:val="both"/>
      </w:pPr>
      <w:r>
        <w:t>___________________________________________________________________________</w:t>
      </w:r>
    </w:p>
    <w:p w:rsidR="00CE1F60" w:rsidRDefault="00AB3F00">
      <w:pPr>
        <w:pStyle w:val="ConsPlusNonformat"/>
        <w:jc w:val="both"/>
      </w:pPr>
      <w:r>
        <w:t xml:space="preserve">        </w:t>
      </w:r>
      <w:proofErr w:type="gramStart"/>
      <w:r>
        <w:t>(наименование уполномоченного органа исполнительной власти</w:t>
      </w:r>
      <w:proofErr w:type="gramEnd"/>
    </w:p>
    <w:p w:rsidR="00CE1F60" w:rsidRDefault="00AB3F00">
      <w:pPr>
        <w:pStyle w:val="ConsPlusNonformat"/>
        <w:jc w:val="both"/>
      </w:pPr>
      <w:r>
        <w:t xml:space="preserve">                      субъекта Российской Федерации)</w:t>
      </w:r>
    </w:p>
    <w:p w:rsidR="00CE1F60" w:rsidRDefault="00AB3F00">
      <w:pPr>
        <w:pStyle w:val="ConsPlusNonformat"/>
        <w:jc w:val="both"/>
      </w:pPr>
      <w:r>
        <w:t>просит      включить      объект     топливно-энергетического     комплекса</w:t>
      </w:r>
    </w:p>
    <w:p w:rsidR="00CE1F60" w:rsidRDefault="00AB3F00">
      <w:pPr>
        <w:pStyle w:val="ConsPlusNonformat"/>
        <w:jc w:val="both"/>
      </w:pPr>
      <w:r>
        <w:t>___________________________________________________________________________</w:t>
      </w:r>
    </w:p>
    <w:p w:rsidR="00CE1F60" w:rsidRDefault="00AB3F00">
      <w:pPr>
        <w:pStyle w:val="ConsPlusNonformat"/>
        <w:jc w:val="both"/>
      </w:pPr>
      <w:r>
        <w:t xml:space="preserve">           (указывается наименование категорированного объекта)</w:t>
      </w:r>
    </w:p>
    <w:p w:rsidR="00CE1F60" w:rsidRDefault="00AB3F00">
      <w:pPr>
        <w:pStyle w:val="ConsPlusNonformat"/>
        <w:jc w:val="both"/>
      </w:pPr>
      <w:proofErr w:type="gramStart"/>
      <w:r>
        <w:t>в  реестр  объектов  топливно-энергетического  комплекса (изменить сведения</w:t>
      </w:r>
      <w:proofErr w:type="gramEnd"/>
    </w:p>
    <w:p w:rsidR="00CE1F60" w:rsidRDefault="00AB3F00">
      <w:pPr>
        <w:pStyle w:val="ConsPlusNonformat"/>
        <w:jc w:val="both"/>
      </w:pPr>
      <w:r>
        <w:t xml:space="preserve">об   объекте,  </w:t>
      </w:r>
      <w:proofErr w:type="gramStart"/>
      <w:r>
        <w:t>содержащиеся</w:t>
      </w:r>
      <w:proofErr w:type="gramEnd"/>
      <w:r>
        <w:t xml:space="preserve">  в  реестре  объектов  топливно-энергетического</w:t>
      </w:r>
    </w:p>
    <w:p w:rsidR="00CE1F60" w:rsidRDefault="00AB3F00">
      <w:pPr>
        <w:pStyle w:val="ConsPlusNonformat"/>
        <w:jc w:val="both"/>
      </w:pPr>
      <w:r>
        <w:t xml:space="preserve">комплекса     </w:t>
      </w:r>
      <w:hyperlink w:anchor="Par165" w:tooltip="&lt;*&gt; При изменении сведений об объекте, содержащихся в реестре объектов топливно-энергетического комплекса, указываются сведения, которые были изменены." w:history="1">
        <w:r>
          <w:rPr>
            <w:color w:val="0000FF"/>
          </w:rPr>
          <w:t>&lt;*&gt;</w:t>
        </w:r>
      </w:hyperlink>
      <w:r>
        <w:t>,     исключить     объект     из     реестра     объектов</w:t>
      </w:r>
    </w:p>
    <w:p w:rsidR="00CE1F60" w:rsidRDefault="00AB3F00">
      <w:pPr>
        <w:pStyle w:val="ConsPlusNonformat"/>
        <w:jc w:val="both"/>
      </w:pPr>
      <w:proofErr w:type="gramStart"/>
      <w:r>
        <w:t>топливно-энергетического комплекса).</w:t>
      </w:r>
      <w:proofErr w:type="gramEnd"/>
    </w:p>
    <w:p w:rsidR="00CE1F60" w:rsidRDefault="00CE1F6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896"/>
        <w:gridCol w:w="2324"/>
      </w:tblGrid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 xml:space="preserve">Порядковый (реестровый) номер категорированного объекта </w:t>
            </w:r>
            <w:hyperlink w:anchor="Par166" w:tooltip="&lt;**&gt; Указывается, если категорированный объект внесен в реестр объектов топливно-энергетического комплекса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 xml:space="preserve">Дата внесения сведений о категорированном объекте в реестр объектов топливно-энергетического комплекса </w:t>
            </w:r>
            <w:hyperlink w:anchor="Par166" w:tooltip="&lt;**&gt; Указывается, если категорированный объект внесен в реестр объектов топливно-энергетического комплекса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Наименование категорированного объекта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 xml:space="preserve">Сведения о юридическом лице (далее - ЮЛ) или физическом лице (далее - ФЛ), в том числе индивидуальном предпринимателе (далее - ИП), </w:t>
            </w:r>
            <w:proofErr w:type="gramStart"/>
            <w:r>
              <w:t>владеющих</w:t>
            </w:r>
            <w:proofErr w:type="gramEnd"/>
            <w:r>
              <w:t xml:space="preserve"> на праве собственности или ином законном основании категорированным объектом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Сокращенное наименование (если имеется)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 xml:space="preserve">Организационно-правовая форма </w:t>
            </w:r>
            <w:proofErr w:type="gramStart"/>
            <w:r>
              <w:t>для</w:t>
            </w:r>
            <w:proofErr w:type="gramEnd"/>
            <w:r>
              <w:t xml:space="preserve"> ЮЛ/фамилия, имя, отчество ФЛ, в том числе ИП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Адрес (место нахождения) ЮЛ/место жительства ФЛ, в том числе ИП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Дата и номер государственной регистрации ЮЛ/ИП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Сведения о производимом и (или) реализуемом категорированным объектом товаре (работе, услуге)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Наименование товара (работы, услуги)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Код по общероссийским классификаторам/ТНВЭД ТС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Сведения о категории опасности категорированного объекта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Категория опасности категорированного объекта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Дата присвоения категории опасности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  <w:tr w:rsidR="00CE1F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AB3F00">
            <w:pPr>
              <w:pStyle w:val="ConsPlusNormal"/>
              <w:jc w:val="both"/>
            </w:pPr>
            <w:r>
              <w:t>Адрес категорированного объекта (при отсутствии адреса - географические координаты места нахождения категорированного объекта)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60" w:rsidRDefault="00CE1F60">
            <w:pPr>
              <w:pStyle w:val="ConsPlusNormal"/>
              <w:jc w:val="both"/>
            </w:pPr>
          </w:p>
        </w:tc>
      </w:tr>
    </w:tbl>
    <w:p w:rsidR="00CE1F60" w:rsidRDefault="00CE1F60">
      <w:pPr>
        <w:pStyle w:val="ConsPlusNormal"/>
        <w:jc w:val="both"/>
      </w:pPr>
    </w:p>
    <w:p w:rsidR="00CE1F60" w:rsidRDefault="00AB3F00">
      <w:pPr>
        <w:pStyle w:val="ConsPlusNonformat"/>
        <w:jc w:val="both"/>
      </w:pPr>
      <w:r>
        <w:t xml:space="preserve">    ____________________________               ____________________________</w:t>
      </w:r>
    </w:p>
    <w:p w:rsidR="00CE1F60" w:rsidRDefault="00AB3F00">
      <w:pPr>
        <w:pStyle w:val="ConsPlusNonformat"/>
        <w:jc w:val="both"/>
      </w:pPr>
      <w:r>
        <w:t xml:space="preserve">     </w:t>
      </w:r>
      <w:proofErr w:type="gramStart"/>
      <w:r>
        <w:t>(должность уполномоченного                   (подпись и расшифровка</w:t>
      </w:r>
      <w:proofErr w:type="gramEnd"/>
    </w:p>
    <w:p w:rsidR="00CE1F60" w:rsidRDefault="00AB3F00">
      <w:pPr>
        <w:pStyle w:val="ConsPlusNonformat"/>
        <w:jc w:val="both"/>
      </w:pPr>
      <w:r>
        <w:t xml:space="preserve">     лица органа исполнительной                   подписи уполномоченного</w:t>
      </w:r>
    </w:p>
    <w:p w:rsidR="00CE1F60" w:rsidRDefault="00AB3F00">
      <w:pPr>
        <w:pStyle w:val="ConsPlusNonformat"/>
        <w:jc w:val="both"/>
      </w:pPr>
      <w:r>
        <w:t xml:space="preserve">     власти субъекта Российской                 лица органа исполнительной</w:t>
      </w:r>
    </w:p>
    <w:p w:rsidR="00CE1F60" w:rsidRDefault="00AB3F00">
      <w:pPr>
        <w:pStyle w:val="ConsPlusNonformat"/>
        <w:jc w:val="both"/>
      </w:pPr>
      <w:r>
        <w:t xml:space="preserve">             </w:t>
      </w:r>
      <w:proofErr w:type="gramStart"/>
      <w:r>
        <w:t>Федерации)                               власти субъекта</w:t>
      </w:r>
      <w:proofErr w:type="gramEnd"/>
    </w:p>
    <w:p w:rsidR="00CE1F60" w:rsidRDefault="00AB3F00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Российской Федерации)</w:t>
      </w:r>
      <w:proofErr w:type="gramEnd"/>
    </w:p>
    <w:p w:rsidR="00CE1F60" w:rsidRDefault="00CE1F60">
      <w:pPr>
        <w:pStyle w:val="ConsPlusNormal"/>
        <w:ind w:firstLine="540"/>
        <w:jc w:val="both"/>
      </w:pPr>
    </w:p>
    <w:p w:rsidR="00CE1F60" w:rsidRDefault="00AB3F00">
      <w:pPr>
        <w:pStyle w:val="ConsPlusNormal"/>
        <w:ind w:firstLine="540"/>
        <w:jc w:val="both"/>
      </w:pPr>
      <w:r>
        <w:t>--------------------------------</w:t>
      </w:r>
    </w:p>
    <w:p w:rsidR="00CE1F60" w:rsidRDefault="00AB3F00">
      <w:pPr>
        <w:pStyle w:val="ConsPlusNormal"/>
        <w:spacing w:before="200"/>
        <w:ind w:firstLine="540"/>
        <w:jc w:val="both"/>
      </w:pPr>
      <w:bookmarkStart w:id="2" w:name="Par165"/>
      <w:bookmarkEnd w:id="2"/>
      <w:r>
        <w:t>&lt;*&gt; При изменении сведений об объекте, содержащихся в реестре объектов топливно-энергетического комплекса, указываются сведения, которые были изменены.</w:t>
      </w:r>
    </w:p>
    <w:p w:rsidR="00CE1F60" w:rsidRDefault="00AB3F00">
      <w:pPr>
        <w:pStyle w:val="ConsPlusNormal"/>
        <w:spacing w:before="200"/>
        <w:ind w:firstLine="540"/>
        <w:jc w:val="both"/>
      </w:pPr>
      <w:bookmarkStart w:id="3" w:name="Par166"/>
      <w:bookmarkEnd w:id="3"/>
      <w:r>
        <w:t>&lt;**&gt; Указывается, если категорированный объект внесен в реестр объектов топливно-энергетического комплекса.</w:t>
      </w:r>
      <w:bookmarkStart w:id="4" w:name="_GoBack"/>
      <w:bookmarkEnd w:id="4"/>
    </w:p>
    <w:sectPr w:rsidR="00CE1F60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DE" w:rsidRDefault="009E2BDE">
      <w:pPr>
        <w:spacing w:after="0" w:line="240" w:lineRule="auto"/>
      </w:pPr>
      <w:r>
        <w:separator/>
      </w:r>
    </w:p>
  </w:endnote>
  <w:endnote w:type="continuationSeparator" w:id="0">
    <w:p w:rsidR="009E2BDE" w:rsidRDefault="009E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60" w:rsidRDefault="00CE1F6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E1F60" w:rsidRDefault="00CE1F6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60" w:rsidRDefault="00CE1F6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E1F60" w:rsidRDefault="00CE1F6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60" w:rsidRDefault="00CE1F6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E1F60" w:rsidRDefault="00CE1F6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DE" w:rsidRDefault="009E2BDE">
      <w:pPr>
        <w:spacing w:after="0" w:line="240" w:lineRule="auto"/>
      </w:pPr>
      <w:r>
        <w:separator/>
      </w:r>
    </w:p>
  </w:footnote>
  <w:footnote w:type="continuationSeparator" w:id="0">
    <w:p w:rsidR="009E2BDE" w:rsidRDefault="009E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60" w:rsidRPr="00880F53" w:rsidRDefault="00CE1F60" w:rsidP="00880F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60" w:rsidRPr="00880F53" w:rsidRDefault="00CE1F60" w:rsidP="00880F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02"/>
    <w:rsid w:val="00393F02"/>
    <w:rsid w:val="00880F53"/>
    <w:rsid w:val="009E2BDE"/>
    <w:rsid w:val="00AB3F00"/>
    <w:rsid w:val="00C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F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F53"/>
  </w:style>
  <w:style w:type="paragraph" w:styleId="a7">
    <w:name w:val="footer"/>
    <w:basedOn w:val="a"/>
    <w:link w:val="a8"/>
    <w:uiPriority w:val="99"/>
    <w:unhideWhenUsed/>
    <w:rsid w:val="0088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0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F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F53"/>
  </w:style>
  <w:style w:type="paragraph" w:styleId="a7">
    <w:name w:val="footer"/>
    <w:basedOn w:val="a"/>
    <w:link w:val="a8"/>
    <w:uiPriority w:val="99"/>
    <w:unhideWhenUsed/>
    <w:rsid w:val="0088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5696</Characters>
  <Application>Microsoft Office Word</Application>
  <DocSecurity>2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Минэнерго России от 13.06.2012 N 295(ред. от 07.07.2017)"Об утверждении формы реестра объектов топливно-энергетического комплекса и формы уведомления органа исполнительной власти субъекта Российской Федерации о включении объекта топливно-энергетиче</vt:lpstr>
    </vt:vector>
  </TitlesOfParts>
  <Company>КонсультантПлюс Версия 4016.00.47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Минэнерго России от 13.06.2012 N 295(ред. от 07.07.2017)"Об утверждении формы реестра объектов топливно-энергетического комплекса и формы уведомления органа исполнительной власти субъекта Российской Федерации о включении объекта топливно-энергетиче</dc:title>
  <dc:creator>Симонов Евгений Михайлович</dc:creator>
  <cp:lastModifiedBy>Лаптев Алексей Геннадьевич</cp:lastModifiedBy>
  <cp:revision>3</cp:revision>
  <dcterms:created xsi:type="dcterms:W3CDTF">2018-03-16T11:03:00Z</dcterms:created>
  <dcterms:modified xsi:type="dcterms:W3CDTF">2018-03-16T11:42:00Z</dcterms:modified>
</cp:coreProperties>
</file>