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92" w:rsidRPr="0010551F" w:rsidRDefault="004C6292" w:rsidP="004C6292">
      <w:pPr>
        <w:spacing w:after="0" w:line="240" w:lineRule="auto"/>
        <w:jc w:val="center"/>
        <w:rPr>
          <w:rFonts w:ascii="Times New Roman" w:hAnsi="Times New Roman" w:cs="Times New Roman"/>
          <w:b/>
        </w:rPr>
      </w:pPr>
      <w:r w:rsidRPr="0010551F">
        <w:rPr>
          <w:rFonts w:ascii="Times New Roman" w:hAnsi="Times New Roman" w:cs="Times New Roman"/>
          <w:b/>
        </w:rPr>
        <w:t>МУНИЦИПАЛЬНОЕ АВТОНОМНОЕ ДОШКОЛЬНОЕ ОБРАЗОВАТЕЛЬНОЕ</w:t>
      </w:r>
    </w:p>
    <w:p w:rsidR="004C6292" w:rsidRPr="0010551F" w:rsidRDefault="004C6292" w:rsidP="004C6292">
      <w:pPr>
        <w:spacing w:after="0" w:line="240" w:lineRule="auto"/>
        <w:jc w:val="center"/>
        <w:rPr>
          <w:rFonts w:ascii="Times New Roman" w:hAnsi="Times New Roman" w:cs="Times New Roman"/>
          <w:b/>
        </w:rPr>
      </w:pPr>
      <w:r w:rsidRPr="0010551F">
        <w:rPr>
          <w:rFonts w:ascii="Times New Roman" w:hAnsi="Times New Roman" w:cs="Times New Roman"/>
          <w:b/>
        </w:rPr>
        <w:t>УЧРЕЖДЕНИЕ ДЕТСКИЙ САД № 53</w:t>
      </w:r>
    </w:p>
    <w:p w:rsidR="004C6292" w:rsidRPr="0010551F" w:rsidRDefault="004C6292" w:rsidP="004C6292">
      <w:pPr>
        <w:spacing w:after="0" w:line="240" w:lineRule="auto"/>
        <w:jc w:val="center"/>
        <w:rPr>
          <w:rFonts w:ascii="Times New Roman" w:hAnsi="Times New Roman" w:cs="Times New Roman"/>
          <w:b/>
        </w:rPr>
      </w:pPr>
      <w:r w:rsidRPr="0010551F">
        <w:rPr>
          <w:rFonts w:ascii="Times New Roman" w:hAnsi="Times New Roman" w:cs="Times New Roman"/>
          <w:b/>
        </w:rPr>
        <w:t>МУНИЦИПАЛЬНОГО ОБРАЗОВАНИЯ «ГОРОД ЕКАТЕРИНБУРГ»</w:t>
      </w:r>
    </w:p>
    <w:p w:rsidR="004C6292" w:rsidRPr="0010551F" w:rsidRDefault="004C6292" w:rsidP="004C6292">
      <w:pPr>
        <w:spacing w:after="0" w:line="240" w:lineRule="auto"/>
        <w:jc w:val="center"/>
        <w:rPr>
          <w:rFonts w:ascii="Times New Roman" w:hAnsi="Times New Roman" w:cs="Times New Roman"/>
          <w:bCs/>
          <w:iCs/>
        </w:rPr>
      </w:pPr>
      <w:r w:rsidRPr="0010551F">
        <w:rPr>
          <w:rFonts w:ascii="Times New Roman" w:hAnsi="Times New Roman" w:cs="Times New Roman"/>
          <w:bCs/>
          <w:iCs/>
        </w:rPr>
        <w:t>620149 г. Екатеринбург, ул. Начдива Онуфриева 10а</w:t>
      </w:r>
    </w:p>
    <w:p w:rsidR="004C6292" w:rsidRPr="0010551F" w:rsidRDefault="004C6292" w:rsidP="004C6292">
      <w:pPr>
        <w:spacing w:after="0" w:line="240" w:lineRule="auto"/>
        <w:jc w:val="center"/>
        <w:rPr>
          <w:rFonts w:ascii="Times New Roman" w:hAnsi="Times New Roman" w:cs="Times New Roman"/>
          <w:bCs/>
          <w:iCs/>
        </w:rPr>
      </w:pPr>
      <w:r w:rsidRPr="0010551F">
        <w:rPr>
          <w:rFonts w:ascii="Times New Roman" w:hAnsi="Times New Roman" w:cs="Times New Roman"/>
        </w:rPr>
        <w:t>тел/факс 8(343)223-21-01 / 11,22,23</w:t>
      </w:r>
    </w:p>
    <w:p w:rsidR="004C6292" w:rsidRPr="0010551F" w:rsidRDefault="004C6292" w:rsidP="004C6292">
      <w:pPr>
        <w:spacing w:after="0" w:line="240" w:lineRule="auto"/>
        <w:jc w:val="center"/>
        <w:rPr>
          <w:rFonts w:ascii="Times New Roman" w:hAnsi="Times New Roman" w:cs="Times New Roman"/>
          <w:b/>
        </w:rPr>
      </w:pPr>
      <w:hyperlink r:id="rId4" w:history="1">
        <w:r w:rsidRPr="0010551F">
          <w:rPr>
            <w:rStyle w:val="a5"/>
            <w:rFonts w:ascii="Times New Roman" w:hAnsi="Times New Roman" w:cs="Times New Roman"/>
            <w:iCs/>
          </w:rPr>
          <w:t xml:space="preserve"> </w:t>
        </w:r>
        <w:r w:rsidRPr="0010551F">
          <w:rPr>
            <w:rStyle w:val="a5"/>
            <w:rFonts w:ascii="Times New Roman" w:hAnsi="Times New Roman" w:cs="Times New Roman"/>
            <w:iCs/>
            <w:lang w:val="en-US"/>
          </w:rPr>
          <w:t>E</w:t>
        </w:r>
        <w:r w:rsidRPr="0010551F">
          <w:rPr>
            <w:rStyle w:val="a5"/>
            <w:rFonts w:ascii="Times New Roman" w:hAnsi="Times New Roman" w:cs="Times New Roman"/>
            <w:iCs/>
          </w:rPr>
          <w:t>-</w:t>
        </w:r>
        <w:r w:rsidRPr="0010551F">
          <w:rPr>
            <w:rStyle w:val="a5"/>
            <w:rFonts w:ascii="Times New Roman" w:hAnsi="Times New Roman" w:cs="Times New Roman"/>
            <w:iCs/>
            <w:lang w:val="en-US"/>
          </w:rPr>
          <w:t>mail</w:t>
        </w:r>
        <w:r w:rsidRPr="0010551F">
          <w:rPr>
            <w:rStyle w:val="a5"/>
            <w:rFonts w:ascii="Times New Roman" w:hAnsi="Times New Roman" w:cs="Times New Roman"/>
            <w:iCs/>
          </w:rPr>
          <w:t xml:space="preserve">:  </w:t>
        </w:r>
        <w:r w:rsidRPr="0010551F">
          <w:rPr>
            <w:rStyle w:val="a5"/>
            <w:rFonts w:ascii="Times New Roman" w:hAnsi="Times New Roman" w:cs="Times New Roman"/>
            <w:iCs/>
            <w:lang w:val="en-US"/>
          </w:rPr>
          <w:t>madou</w:t>
        </w:r>
        <w:r w:rsidRPr="0010551F">
          <w:rPr>
            <w:rStyle w:val="a5"/>
            <w:rFonts w:ascii="Times New Roman" w:hAnsi="Times New Roman" w:cs="Times New Roman"/>
            <w:iCs/>
          </w:rPr>
          <w:t>53</w:t>
        </w:r>
        <w:r w:rsidRPr="0010551F">
          <w:rPr>
            <w:rStyle w:val="a5"/>
            <w:rFonts w:ascii="Times New Roman" w:hAnsi="Times New Roman" w:cs="Times New Roman"/>
            <w:iCs/>
            <w:lang w:val="en-US"/>
          </w:rPr>
          <w:t>ekb</w:t>
        </w:r>
        <w:r w:rsidRPr="0010551F">
          <w:rPr>
            <w:rStyle w:val="a5"/>
            <w:rFonts w:ascii="Times New Roman" w:hAnsi="Times New Roman" w:cs="Times New Roman"/>
            <w:iCs/>
          </w:rPr>
          <w:t>@</w:t>
        </w:r>
        <w:r w:rsidRPr="0010551F">
          <w:rPr>
            <w:rStyle w:val="a5"/>
            <w:rFonts w:ascii="Times New Roman" w:hAnsi="Times New Roman" w:cs="Times New Roman"/>
            <w:iCs/>
            <w:lang w:val="en-US"/>
          </w:rPr>
          <w:t>mail</w:t>
        </w:r>
        <w:r w:rsidRPr="0010551F">
          <w:rPr>
            <w:rStyle w:val="a5"/>
            <w:rFonts w:ascii="Times New Roman" w:hAnsi="Times New Roman" w:cs="Times New Roman"/>
            <w:iCs/>
          </w:rPr>
          <w:t>.</w:t>
        </w:r>
        <w:r w:rsidRPr="0010551F">
          <w:rPr>
            <w:rStyle w:val="a5"/>
            <w:rFonts w:ascii="Times New Roman" w:hAnsi="Times New Roman" w:cs="Times New Roman"/>
            <w:iCs/>
            <w:lang w:val="en-US"/>
          </w:rPr>
          <w:t>ru</w:t>
        </w:r>
      </w:hyperlink>
    </w:p>
    <w:p w:rsidR="00AE3BC6" w:rsidRDefault="00AE3BC6" w:rsidP="007136EF">
      <w:pPr>
        <w:jc w:val="center"/>
        <w:rPr>
          <w:b/>
          <w:sz w:val="48"/>
          <w:szCs w:val="48"/>
        </w:rPr>
      </w:pPr>
    </w:p>
    <w:p w:rsidR="007136EF" w:rsidRDefault="007136EF" w:rsidP="007136EF">
      <w:pPr>
        <w:jc w:val="center"/>
        <w:rPr>
          <w:b/>
          <w:sz w:val="48"/>
          <w:szCs w:val="48"/>
        </w:rPr>
      </w:pPr>
      <w:r w:rsidRPr="00AE3BC6">
        <w:rPr>
          <w:b/>
          <w:sz w:val="48"/>
          <w:szCs w:val="48"/>
        </w:rPr>
        <w:t>Консультация для родителей</w:t>
      </w:r>
    </w:p>
    <w:p w:rsidR="00AE3BC6" w:rsidRPr="00AE3BC6" w:rsidRDefault="00AE3BC6" w:rsidP="007136EF">
      <w:pPr>
        <w:jc w:val="center"/>
        <w:rPr>
          <w:b/>
          <w:sz w:val="48"/>
          <w:szCs w:val="48"/>
        </w:rPr>
      </w:pPr>
    </w:p>
    <w:p w:rsidR="007136EF" w:rsidRDefault="007136EF" w:rsidP="007136EF">
      <w:pPr>
        <w:jc w:val="center"/>
        <w:rPr>
          <w:b/>
          <w:sz w:val="48"/>
          <w:szCs w:val="48"/>
        </w:rPr>
      </w:pPr>
      <w:r w:rsidRPr="00AE3BC6">
        <w:rPr>
          <w:b/>
          <w:sz w:val="48"/>
          <w:szCs w:val="48"/>
        </w:rPr>
        <w:t>«Правильное питание дошкольников»</w:t>
      </w:r>
    </w:p>
    <w:p w:rsidR="00AE3BC6" w:rsidRDefault="00AE3BC6" w:rsidP="007136EF">
      <w:pPr>
        <w:jc w:val="center"/>
        <w:rPr>
          <w:b/>
          <w:sz w:val="48"/>
          <w:szCs w:val="48"/>
        </w:rPr>
      </w:pPr>
    </w:p>
    <w:p w:rsidR="00AE3BC6" w:rsidRPr="00AE3BC6" w:rsidRDefault="00AE3BC6" w:rsidP="007136EF">
      <w:pPr>
        <w:jc w:val="center"/>
        <w:rPr>
          <w:b/>
          <w:sz w:val="48"/>
          <w:szCs w:val="48"/>
        </w:rPr>
      </w:pPr>
      <w:r>
        <w:rPr>
          <w:noProof/>
          <w:lang w:eastAsia="ru-RU"/>
        </w:rPr>
        <w:drawing>
          <wp:inline distT="0" distB="0" distL="0" distR="0">
            <wp:extent cx="3990975" cy="3437482"/>
            <wp:effectExtent l="0" t="0" r="0" b="0"/>
            <wp:docPr id="1" name="Рисунок 1" descr="http://ds16.spb.ru/public/users/993/JPG/23082016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6.spb.ru/public/users/993/JPG/23082016157.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3437482"/>
                    </a:xfrm>
                    <a:prstGeom prst="rect">
                      <a:avLst/>
                    </a:prstGeom>
                    <a:noFill/>
                    <a:ln>
                      <a:noFill/>
                    </a:ln>
                  </pic:spPr>
                </pic:pic>
              </a:graphicData>
            </a:graphic>
          </wp:inline>
        </w:drawing>
      </w:r>
    </w:p>
    <w:p w:rsidR="00AE3BC6" w:rsidRDefault="00AE3BC6" w:rsidP="007136EF">
      <w:pPr>
        <w:ind w:firstLine="708"/>
        <w:jc w:val="both"/>
        <w:rPr>
          <w:sz w:val="28"/>
          <w:szCs w:val="28"/>
        </w:rPr>
      </w:pPr>
    </w:p>
    <w:p w:rsidR="00AE3BC6" w:rsidRDefault="00AE3BC6" w:rsidP="007136EF">
      <w:pPr>
        <w:ind w:firstLine="708"/>
        <w:jc w:val="both"/>
        <w:rPr>
          <w:sz w:val="28"/>
          <w:szCs w:val="28"/>
        </w:rPr>
      </w:pPr>
    </w:p>
    <w:p w:rsidR="00AE3BC6" w:rsidRDefault="00AE3BC6" w:rsidP="007136EF">
      <w:pPr>
        <w:ind w:firstLine="708"/>
        <w:jc w:val="both"/>
        <w:rPr>
          <w:sz w:val="28"/>
          <w:szCs w:val="28"/>
        </w:rPr>
      </w:pPr>
    </w:p>
    <w:p w:rsidR="00AE3BC6" w:rsidRDefault="00AE3BC6" w:rsidP="007136EF">
      <w:pPr>
        <w:ind w:firstLine="708"/>
        <w:jc w:val="both"/>
        <w:rPr>
          <w:sz w:val="28"/>
          <w:szCs w:val="28"/>
        </w:rPr>
      </w:pPr>
    </w:p>
    <w:p w:rsidR="00AE3BC6" w:rsidRDefault="00AE3BC6" w:rsidP="007136EF">
      <w:pPr>
        <w:ind w:firstLine="708"/>
        <w:jc w:val="both"/>
        <w:rPr>
          <w:sz w:val="28"/>
          <w:szCs w:val="28"/>
        </w:rPr>
      </w:pPr>
    </w:p>
    <w:p w:rsidR="007136EF" w:rsidRPr="007136EF" w:rsidRDefault="007136EF" w:rsidP="007136EF">
      <w:pPr>
        <w:ind w:firstLine="708"/>
        <w:jc w:val="both"/>
        <w:rPr>
          <w:sz w:val="28"/>
          <w:szCs w:val="28"/>
        </w:rPr>
      </w:pPr>
      <w:bookmarkStart w:id="0" w:name="_GoBack"/>
      <w:bookmarkEnd w:id="0"/>
      <w:r w:rsidRPr="007136EF">
        <w:rPr>
          <w:sz w:val="28"/>
          <w:szCs w:val="28"/>
        </w:rPr>
        <w:lastRenderedPageBreak/>
        <w:t xml:space="preserve">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 </w:t>
      </w:r>
    </w:p>
    <w:p w:rsidR="007136EF" w:rsidRPr="007136EF" w:rsidRDefault="007136EF" w:rsidP="007136EF">
      <w:pPr>
        <w:ind w:firstLine="708"/>
        <w:jc w:val="both"/>
        <w:rPr>
          <w:sz w:val="28"/>
          <w:szCs w:val="28"/>
        </w:rPr>
      </w:pPr>
      <w:r w:rsidRPr="007136EF">
        <w:rPr>
          <w:sz w:val="28"/>
          <w:szCs w:val="28"/>
        </w:rPr>
        <w:t xml:space="preserve">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 </w:t>
      </w:r>
    </w:p>
    <w:p w:rsidR="007136EF" w:rsidRPr="007136EF" w:rsidRDefault="007136EF" w:rsidP="007136EF">
      <w:pPr>
        <w:ind w:firstLine="708"/>
        <w:jc w:val="both"/>
        <w:rPr>
          <w:sz w:val="28"/>
          <w:szCs w:val="28"/>
        </w:rPr>
      </w:pPr>
      <w:r w:rsidRPr="007136EF">
        <w:rPr>
          <w:sz w:val="28"/>
          <w:szCs w:val="28"/>
        </w:rPr>
        <w:t xml:space="preserve">Правильный подбор продуктов – условие необходимое, но ещѐ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учѐтом индивидуальных вкусов детей, т.е. должен быть строгий режим питания, который должен предусматривать не менее 4 приѐмов пищи: завтрак, обед, полдник, ужин, причѐм три из них должны включать горячее блюдо. Длительность промежутков между </w:t>
      </w:r>
      <w:proofErr w:type="gramStart"/>
      <w:r w:rsidRPr="007136EF">
        <w:rPr>
          <w:sz w:val="28"/>
          <w:szCs w:val="28"/>
        </w:rPr>
        <w:t>приѐмами</w:t>
      </w:r>
      <w:proofErr w:type="gramEnd"/>
      <w:r w:rsidRPr="007136EF">
        <w:rPr>
          <w:sz w:val="28"/>
          <w:szCs w:val="28"/>
        </w:rPr>
        <w:t xml:space="preserve"> пищи не должно превышать 3,5-4 часа. Чрезмерный частый приѐ</w:t>
      </w:r>
      <w:proofErr w:type="gramStart"/>
      <w:r w:rsidRPr="007136EF">
        <w:rPr>
          <w:sz w:val="28"/>
          <w:szCs w:val="28"/>
        </w:rPr>
        <w:t>м</w:t>
      </w:r>
      <w:proofErr w:type="gramEnd"/>
      <w:r w:rsidRPr="007136EF">
        <w:rPr>
          <w:sz w:val="28"/>
          <w:szCs w:val="28"/>
        </w:rPr>
        <w:t xml:space="preserve"> пищи снижает аппетит и тем самым ухудшает усвояемость пищевых веществ. Организация питания в ДОУ предусматривает обеспечение детей большей частью необходимых им энергии и пищевых веществ. </w:t>
      </w:r>
    </w:p>
    <w:p w:rsidR="007136EF" w:rsidRPr="007136EF" w:rsidRDefault="007136EF" w:rsidP="007136EF">
      <w:pPr>
        <w:ind w:firstLine="708"/>
        <w:jc w:val="both"/>
        <w:rPr>
          <w:sz w:val="28"/>
          <w:szCs w:val="28"/>
        </w:rPr>
      </w:pPr>
      <w:r w:rsidRPr="007136EF">
        <w:rPr>
          <w:sz w:val="28"/>
          <w:szCs w:val="28"/>
        </w:rPr>
        <w:t>Дети, находящиеся в ДОУ в дневное время (в течени</w:t>
      </w:r>
      <w:proofErr w:type="gramStart"/>
      <w:r w:rsidRPr="007136EF">
        <w:rPr>
          <w:sz w:val="28"/>
          <w:szCs w:val="28"/>
        </w:rPr>
        <w:t>и</w:t>
      </w:r>
      <w:proofErr w:type="gramEnd"/>
      <w:r w:rsidRPr="007136EF">
        <w:rPr>
          <w:sz w:val="28"/>
          <w:szCs w:val="28"/>
        </w:rPr>
        <w:t xml:space="preserve"> 9-10 часов) получают </w:t>
      </w:r>
      <w:proofErr w:type="gramStart"/>
      <w:r w:rsidRPr="007136EF">
        <w:rPr>
          <w:sz w:val="28"/>
          <w:szCs w:val="28"/>
        </w:rPr>
        <w:t>тр</w:t>
      </w:r>
      <w:proofErr w:type="gramEnd"/>
      <w:r w:rsidRPr="007136EF">
        <w:rPr>
          <w:sz w:val="28"/>
          <w:szCs w:val="28"/>
        </w:rPr>
        <w:t xml:space="preserve">ѐхразовое питание (завтрак, обед, полдник), которое обеспечивает их суточную потребность в пищевых веществах и энергии примерно на 75-80%. </w:t>
      </w:r>
    </w:p>
    <w:p w:rsidR="007136EF" w:rsidRPr="007136EF" w:rsidRDefault="007136EF" w:rsidP="007136EF">
      <w:pPr>
        <w:jc w:val="center"/>
        <w:rPr>
          <w:b/>
          <w:sz w:val="28"/>
          <w:szCs w:val="28"/>
        </w:rPr>
      </w:pPr>
      <w:r w:rsidRPr="007136EF">
        <w:rPr>
          <w:b/>
          <w:sz w:val="28"/>
          <w:szCs w:val="28"/>
        </w:rPr>
        <w:t>Организация питания в ДОУ должна сочетаться с правильным питанием ребѐнка в семье.</w:t>
      </w:r>
    </w:p>
    <w:p w:rsidR="007136EF" w:rsidRPr="007136EF" w:rsidRDefault="007136EF" w:rsidP="007136EF">
      <w:pPr>
        <w:ind w:firstLine="708"/>
        <w:jc w:val="both"/>
        <w:rPr>
          <w:sz w:val="28"/>
          <w:szCs w:val="28"/>
        </w:rPr>
      </w:pPr>
      <w:r w:rsidRPr="007136EF">
        <w:rPr>
          <w:sz w:val="28"/>
          <w:szCs w:val="28"/>
        </w:rPr>
        <w:t xml:space="preserve">Нужно стремиться к тому, чтобы питание вне ДОУ дополняло рацион, получаемый в организованном коллективе.  </w:t>
      </w:r>
    </w:p>
    <w:p w:rsidR="007136EF" w:rsidRPr="007136EF" w:rsidRDefault="007136EF" w:rsidP="007136EF">
      <w:pPr>
        <w:ind w:firstLine="708"/>
        <w:jc w:val="both"/>
        <w:rPr>
          <w:sz w:val="28"/>
          <w:szCs w:val="28"/>
        </w:rPr>
      </w:pPr>
      <w:r w:rsidRPr="007136EF">
        <w:rPr>
          <w:sz w:val="28"/>
          <w:szCs w:val="28"/>
        </w:rPr>
        <w:lastRenderedPageBreak/>
        <w:t xml:space="preserve">Очень важно чтобы утром, до отправления ребѐнка в детский сад, его не кормили, т.к. это нарушает режим питания, приводит к снижению аппетита и ребѐнок плохо завтракает в группе. </w:t>
      </w:r>
    </w:p>
    <w:p w:rsidR="00E15CF7" w:rsidRPr="007136EF" w:rsidRDefault="007136EF" w:rsidP="007136EF">
      <w:pPr>
        <w:ind w:firstLine="708"/>
        <w:jc w:val="both"/>
        <w:rPr>
          <w:sz w:val="28"/>
          <w:szCs w:val="28"/>
        </w:rPr>
      </w:pPr>
      <w:r w:rsidRPr="007136EF">
        <w:rPr>
          <w:sz w:val="28"/>
          <w:szCs w:val="28"/>
        </w:rPr>
        <w:t>Переход ребѐнка от домашнего воспитания к воспитанию в детском коллективе почти всегда сопровождается определѐнными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ребѐнку скорее адаптироваться в коллективе.</w:t>
      </w:r>
    </w:p>
    <w:p w:rsidR="007136EF" w:rsidRPr="007136EF" w:rsidRDefault="007136EF" w:rsidP="007136EF">
      <w:pPr>
        <w:ind w:firstLine="708"/>
        <w:jc w:val="both"/>
        <w:rPr>
          <w:sz w:val="28"/>
          <w:szCs w:val="28"/>
        </w:rPr>
      </w:pPr>
      <w:r w:rsidRPr="007136EF">
        <w:rPr>
          <w:sz w:val="28"/>
          <w:szCs w:val="28"/>
        </w:rPr>
        <w:t xml:space="preserve">Перед поступлением ребѐнка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 </w:t>
      </w:r>
    </w:p>
    <w:p w:rsidR="007136EF" w:rsidRPr="007136EF" w:rsidRDefault="007136EF" w:rsidP="007136EF">
      <w:pPr>
        <w:ind w:firstLine="708"/>
        <w:jc w:val="both"/>
        <w:rPr>
          <w:sz w:val="28"/>
          <w:szCs w:val="28"/>
        </w:rPr>
      </w:pPr>
      <w:r w:rsidRPr="007136EF">
        <w:rPr>
          <w:sz w:val="28"/>
          <w:szCs w:val="28"/>
        </w:rPr>
        <w:t xml:space="preserve">Впервые дни пребывания в коллективе нельзя менять привычки в питании. Если ребѐнок не умеет или не хочет, есть самостоятельно, то первое время его кормят. Если ребѐнок отказывается от пищи ни в коем случае нельзя кормить его насильно. </w:t>
      </w:r>
    </w:p>
    <w:p w:rsidR="007136EF" w:rsidRPr="007136EF" w:rsidRDefault="007136EF" w:rsidP="007136EF">
      <w:pPr>
        <w:ind w:firstLine="708"/>
        <w:jc w:val="both"/>
        <w:rPr>
          <w:sz w:val="28"/>
          <w:szCs w:val="28"/>
        </w:rPr>
      </w:pPr>
      <w:r w:rsidRPr="007136EF">
        <w:rPr>
          <w:sz w:val="28"/>
          <w:szCs w:val="28"/>
        </w:rPr>
        <w:t>Нередко дети поступают в дошкольное учреждения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w:t>
      </w:r>
    </w:p>
    <w:p w:rsidR="007136EF" w:rsidRPr="007136EF" w:rsidRDefault="007136EF" w:rsidP="007136EF">
      <w:pPr>
        <w:ind w:firstLine="708"/>
        <w:jc w:val="both"/>
        <w:rPr>
          <w:b/>
          <w:sz w:val="28"/>
          <w:szCs w:val="28"/>
        </w:rPr>
      </w:pPr>
      <w:r w:rsidRPr="007136EF">
        <w:rPr>
          <w:b/>
          <w:sz w:val="28"/>
          <w:szCs w:val="28"/>
        </w:rPr>
        <w:t>Правильное питание дошкольника дома в выходные дни</w:t>
      </w:r>
    </w:p>
    <w:p w:rsidR="007136EF" w:rsidRPr="007136EF" w:rsidRDefault="007136EF" w:rsidP="007136EF">
      <w:pPr>
        <w:ind w:firstLine="708"/>
        <w:jc w:val="both"/>
        <w:rPr>
          <w:sz w:val="28"/>
          <w:szCs w:val="28"/>
        </w:rPr>
      </w:pPr>
      <w:r w:rsidRPr="007136EF">
        <w:rPr>
          <w:sz w:val="28"/>
          <w:szCs w:val="28"/>
        </w:rPr>
        <w:t xml:space="preserve">Наверное, вы заметили, что у вашего ребѐнка произошел, а может быть, вот-вот произойдет скачок роста. Стремительный набор веса и активный рост ребенка в этот период привлекают особое внимание, как родителей, так и диетологов. Как никогда требуется полноценное питание и разнообразие, регулярность в приеме пищи, соблюдение режима дня. </w:t>
      </w:r>
    </w:p>
    <w:p w:rsidR="007136EF" w:rsidRPr="007136EF" w:rsidRDefault="007136EF" w:rsidP="007136EF">
      <w:pPr>
        <w:ind w:firstLine="708"/>
        <w:jc w:val="both"/>
        <w:rPr>
          <w:sz w:val="28"/>
          <w:szCs w:val="28"/>
        </w:rPr>
      </w:pPr>
      <w:r w:rsidRPr="007136EF">
        <w:rPr>
          <w:sz w:val="28"/>
          <w:szCs w:val="28"/>
        </w:rPr>
        <w:t xml:space="preserve">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 </w:t>
      </w:r>
    </w:p>
    <w:p w:rsidR="007136EF" w:rsidRPr="007136EF" w:rsidRDefault="007136EF" w:rsidP="007136EF">
      <w:pPr>
        <w:ind w:firstLine="708"/>
        <w:jc w:val="both"/>
        <w:rPr>
          <w:sz w:val="28"/>
          <w:szCs w:val="28"/>
        </w:rPr>
      </w:pPr>
      <w:r w:rsidRPr="007136EF">
        <w:rPr>
          <w:b/>
          <w:sz w:val="28"/>
          <w:szCs w:val="28"/>
        </w:rPr>
        <w:lastRenderedPageBreak/>
        <w:t>Завтрак</w:t>
      </w:r>
      <w:r w:rsidRPr="007136EF">
        <w:rPr>
          <w:sz w:val="28"/>
          <w:szCs w:val="28"/>
        </w:rPr>
        <w:t xml:space="preserve">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 </w:t>
      </w:r>
    </w:p>
    <w:p w:rsidR="007136EF" w:rsidRPr="007136EF" w:rsidRDefault="007136EF" w:rsidP="007136EF">
      <w:pPr>
        <w:ind w:firstLine="708"/>
        <w:jc w:val="both"/>
        <w:rPr>
          <w:sz w:val="28"/>
          <w:szCs w:val="28"/>
        </w:rPr>
      </w:pPr>
      <w:r w:rsidRPr="007136EF">
        <w:rPr>
          <w:b/>
          <w:sz w:val="28"/>
          <w:szCs w:val="28"/>
        </w:rPr>
        <w:t>Между завтраком и обедом</w:t>
      </w:r>
      <w:r w:rsidRPr="007136EF">
        <w:rPr>
          <w:sz w:val="28"/>
          <w:szCs w:val="28"/>
        </w:rPr>
        <w:t xml:space="preserve"> (прием пищи, который что англичане называют «ланч») ребенок должен получать свежие фрукты или натуральный йогурт. </w:t>
      </w:r>
    </w:p>
    <w:p w:rsidR="007136EF" w:rsidRPr="007136EF" w:rsidRDefault="007136EF" w:rsidP="007136EF">
      <w:pPr>
        <w:ind w:firstLine="708"/>
        <w:jc w:val="both"/>
        <w:rPr>
          <w:sz w:val="28"/>
          <w:szCs w:val="28"/>
        </w:rPr>
      </w:pPr>
      <w:r w:rsidRPr="007136EF">
        <w:rPr>
          <w:b/>
          <w:sz w:val="28"/>
          <w:szCs w:val="28"/>
        </w:rPr>
        <w:t>Обед</w:t>
      </w:r>
      <w:r w:rsidRPr="007136EF">
        <w:rPr>
          <w:sz w:val="28"/>
          <w:szCs w:val="28"/>
        </w:rPr>
        <w:t xml:space="preserve">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 </w:t>
      </w:r>
    </w:p>
    <w:p w:rsidR="007136EF" w:rsidRPr="007136EF" w:rsidRDefault="007136EF" w:rsidP="007136EF">
      <w:pPr>
        <w:ind w:firstLine="708"/>
        <w:jc w:val="both"/>
        <w:rPr>
          <w:sz w:val="28"/>
          <w:szCs w:val="28"/>
        </w:rPr>
      </w:pPr>
      <w:r w:rsidRPr="007136EF">
        <w:rPr>
          <w:sz w:val="28"/>
          <w:szCs w:val="28"/>
        </w:rPr>
        <w:t xml:space="preserve">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 </w:t>
      </w:r>
    </w:p>
    <w:p w:rsidR="007136EF" w:rsidRPr="007136EF" w:rsidRDefault="007136EF" w:rsidP="007136EF">
      <w:pPr>
        <w:ind w:firstLine="708"/>
        <w:jc w:val="both"/>
        <w:rPr>
          <w:sz w:val="28"/>
          <w:szCs w:val="28"/>
        </w:rPr>
      </w:pPr>
      <w:r w:rsidRPr="007136EF">
        <w:rPr>
          <w:b/>
          <w:sz w:val="28"/>
          <w:szCs w:val="28"/>
        </w:rPr>
        <w:t>На полдник</w:t>
      </w:r>
      <w:r w:rsidRPr="007136EF">
        <w:rPr>
          <w:sz w:val="28"/>
          <w:szCs w:val="28"/>
        </w:rPr>
        <w:t xml:space="preserve"> предложите на выбор: горсть сухофруктов и орешков, салат из свежих фруктов, стакан кефира, творожную запеканку с чаем. </w:t>
      </w:r>
    </w:p>
    <w:p w:rsidR="007136EF" w:rsidRPr="007136EF" w:rsidRDefault="007136EF" w:rsidP="007136EF">
      <w:pPr>
        <w:ind w:firstLine="708"/>
        <w:jc w:val="both"/>
        <w:rPr>
          <w:sz w:val="28"/>
          <w:szCs w:val="28"/>
        </w:rPr>
      </w:pPr>
      <w:r w:rsidRPr="007136EF">
        <w:rPr>
          <w:sz w:val="28"/>
          <w:szCs w:val="28"/>
        </w:rPr>
        <w:t xml:space="preserve">Желательно исключить из обязательного детского питания сладкие вафли, печенье, конфеты - эти продукты не несут никакой пищевой ценности, кроме калорий.  </w:t>
      </w:r>
    </w:p>
    <w:p w:rsidR="007136EF" w:rsidRPr="007136EF" w:rsidRDefault="007136EF" w:rsidP="007136EF">
      <w:pPr>
        <w:ind w:firstLine="708"/>
        <w:jc w:val="both"/>
        <w:rPr>
          <w:sz w:val="28"/>
          <w:szCs w:val="28"/>
        </w:rPr>
      </w:pPr>
      <w:r w:rsidRPr="007136EF">
        <w:rPr>
          <w:b/>
          <w:sz w:val="28"/>
          <w:szCs w:val="28"/>
        </w:rPr>
        <w:t>Ужин</w:t>
      </w:r>
      <w:r w:rsidRPr="007136EF">
        <w:rPr>
          <w:sz w:val="28"/>
          <w:szCs w:val="28"/>
        </w:rPr>
        <w:t xml:space="preserve">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 </w:t>
      </w:r>
    </w:p>
    <w:p w:rsidR="007136EF" w:rsidRPr="007136EF" w:rsidRDefault="007136EF" w:rsidP="007136EF">
      <w:pPr>
        <w:ind w:firstLine="708"/>
        <w:jc w:val="both"/>
        <w:rPr>
          <w:sz w:val="28"/>
          <w:szCs w:val="28"/>
        </w:rPr>
      </w:pPr>
      <w:r w:rsidRPr="007136EF">
        <w:rPr>
          <w:sz w:val="28"/>
          <w:szCs w:val="28"/>
        </w:rPr>
        <w:t xml:space="preserve">Не забывайте о </w:t>
      </w:r>
      <w:r w:rsidRPr="007136EF">
        <w:rPr>
          <w:b/>
          <w:sz w:val="28"/>
          <w:szCs w:val="28"/>
        </w:rPr>
        <w:t>соблюдении питьевого режима</w:t>
      </w:r>
      <w:r w:rsidRPr="007136EF">
        <w:rPr>
          <w:sz w:val="28"/>
          <w:szCs w:val="28"/>
        </w:rPr>
        <w:t xml:space="preserve">.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  </w:t>
      </w:r>
    </w:p>
    <w:p w:rsidR="007136EF" w:rsidRPr="007136EF" w:rsidRDefault="007136EF" w:rsidP="007136EF">
      <w:pPr>
        <w:ind w:firstLine="708"/>
        <w:jc w:val="both"/>
        <w:rPr>
          <w:sz w:val="28"/>
          <w:szCs w:val="28"/>
        </w:rPr>
      </w:pPr>
      <w:r w:rsidRPr="007136EF">
        <w:rPr>
          <w:sz w:val="28"/>
          <w:szCs w:val="28"/>
        </w:rPr>
        <w:t xml:space="preserve">В последнее время все чаще обнаруживается лишний вес у детей уже в дошкольном возрасте. </w:t>
      </w:r>
    </w:p>
    <w:p w:rsidR="007136EF" w:rsidRPr="007136EF" w:rsidRDefault="007136EF" w:rsidP="007136EF">
      <w:pPr>
        <w:ind w:firstLine="708"/>
        <w:jc w:val="both"/>
        <w:rPr>
          <w:sz w:val="28"/>
          <w:szCs w:val="28"/>
        </w:rPr>
      </w:pPr>
      <w:r w:rsidRPr="007136EF">
        <w:rPr>
          <w:sz w:val="28"/>
          <w:szCs w:val="28"/>
        </w:rPr>
        <w:t xml:space="preserve">Вопрос питания в этом случае следует решать с </w:t>
      </w:r>
      <w:proofErr w:type="gramStart"/>
      <w:r w:rsidRPr="007136EF">
        <w:rPr>
          <w:sz w:val="28"/>
          <w:szCs w:val="28"/>
        </w:rPr>
        <w:t>компетентным</w:t>
      </w:r>
      <w:proofErr w:type="gramEnd"/>
      <w:r w:rsidRPr="007136EF">
        <w:rPr>
          <w:sz w:val="28"/>
          <w:szCs w:val="28"/>
        </w:rPr>
        <w:t xml:space="preserve"> </w:t>
      </w:r>
      <w:proofErr w:type="spellStart"/>
      <w:r w:rsidRPr="007136EF">
        <w:rPr>
          <w:sz w:val="28"/>
          <w:szCs w:val="28"/>
        </w:rPr>
        <w:t>врачомэндокринологом</w:t>
      </w:r>
      <w:proofErr w:type="spellEnd"/>
      <w:r w:rsidRPr="007136EF">
        <w:rPr>
          <w:sz w:val="28"/>
          <w:szCs w:val="28"/>
        </w:rPr>
        <w:t>.</w:t>
      </w:r>
    </w:p>
    <w:p w:rsidR="007136EF" w:rsidRPr="007136EF" w:rsidRDefault="007136EF" w:rsidP="007136EF">
      <w:pPr>
        <w:jc w:val="both"/>
        <w:rPr>
          <w:sz w:val="28"/>
          <w:szCs w:val="28"/>
        </w:rPr>
      </w:pPr>
      <w:r w:rsidRPr="007136EF">
        <w:rPr>
          <w:sz w:val="28"/>
          <w:szCs w:val="28"/>
        </w:rPr>
        <w:lastRenderedPageBreak/>
        <w:t xml:space="preserve">Если ваш дошкольник страдает сниженным аппетитом,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  </w:t>
      </w:r>
    </w:p>
    <w:p w:rsidR="007136EF" w:rsidRPr="007136EF" w:rsidRDefault="007136EF" w:rsidP="007136EF">
      <w:pPr>
        <w:ind w:firstLine="708"/>
        <w:jc w:val="both"/>
        <w:rPr>
          <w:sz w:val="28"/>
          <w:szCs w:val="28"/>
        </w:rPr>
      </w:pPr>
    </w:p>
    <w:p w:rsidR="007136EF" w:rsidRPr="007136EF" w:rsidRDefault="007136EF" w:rsidP="007136EF">
      <w:pPr>
        <w:ind w:firstLine="708"/>
        <w:jc w:val="both"/>
        <w:rPr>
          <w:sz w:val="28"/>
          <w:szCs w:val="28"/>
        </w:rPr>
      </w:pPr>
    </w:p>
    <w:sectPr w:rsidR="007136EF" w:rsidRPr="007136EF" w:rsidSect="00AE3BC6">
      <w:pgSz w:w="11906" w:h="16838"/>
      <w:pgMar w:top="1134" w:right="850" w:bottom="1134" w:left="1701" w:header="708" w:footer="708" w:gutter="0"/>
      <w:pgBorders w:display="firstPage"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54C"/>
    <w:rsid w:val="004C6292"/>
    <w:rsid w:val="007136EF"/>
    <w:rsid w:val="0079054C"/>
    <w:rsid w:val="008B2024"/>
    <w:rsid w:val="00AE3BC6"/>
    <w:rsid w:val="00D92219"/>
    <w:rsid w:val="00E1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BC6"/>
    <w:rPr>
      <w:rFonts w:ascii="Tahoma" w:hAnsi="Tahoma" w:cs="Tahoma"/>
      <w:sz w:val="16"/>
      <w:szCs w:val="16"/>
    </w:rPr>
  </w:style>
  <w:style w:type="character" w:styleId="a5">
    <w:name w:val="Hyperlink"/>
    <w:basedOn w:val="a0"/>
    <w:uiPriority w:val="99"/>
    <w:semiHidden/>
    <w:unhideWhenUsed/>
    <w:rsid w:val="004C6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20E-mail:%20%20madou53ek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Евгения Николаевна</cp:lastModifiedBy>
  <cp:revision>4</cp:revision>
  <cp:lastPrinted>2018-02-04T12:19:00Z</cp:lastPrinted>
  <dcterms:created xsi:type="dcterms:W3CDTF">2018-02-01T15:51:00Z</dcterms:created>
  <dcterms:modified xsi:type="dcterms:W3CDTF">2018-02-04T12:19:00Z</dcterms:modified>
</cp:coreProperties>
</file>