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1B" w:rsidRPr="001F621B" w:rsidRDefault="001F621B" w:rsidP="001F621B">
      <w:pPr>
        <w:pStyle w:val="a3"/>
        <w:spacing w:before="74"/>
        <w:ind w:left="0" w:right="89" w:firstLine="487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487490560" behindDoc="1" locked="0" layoutInCell="1" allowOverlap="1" wp14:anchorId="18C9D920" wp14:editId="129B5D52">
            <wp:simplePos x="0" y="0"/>
            <wp:positionH relativeFrom="page">
              <wp:posOffset>332105</wp:posOffset>
            </wp:positionH>
            <wp:positionV relativeFrom="page">
              <wp:posOffset>332105</wp:posOffset>
            </wp:positionV>
            <wp:extent cx="6898157" cy="10029977"/>
            <wp:effectExtent l="0" t="0" r="0" b="0"/>
            <wp:wrapNone/>
            <wp:docPr id="1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21B">
        <w:rPr>
          <w:b/>
        </w:rPr>
        <w:t xml:space="preserve"> «</w:t>
      </w:r>
      <w:bookmarkStart w:id="0" w:name="_GoBack"/>
      <w:r w:rsidRPr="001F621B">
        <w:rPr>
          <w:b/>
        </w:rPr>
        <w:t>Приемы обогащения словарного запаса детей дошкольного возраста</w:t>
      </w:r>
      <w:bookmarkEnd w:id="0"/>
      <w:r w:rsidRPr="001F621B">
        <w:rPr>
          <w:b/>
        </w:rPr>
        <w:t>»</w:t>
      </w:r>
    </w:p>
    <w:p w:rsidR="00E97D2E" w:rsidRDefault="001F621B" w:rsidP="001F621B">
      <w:pPr>
        <w:pStyle w:val="a3"/>
        <w:ind w:right="89" w:firstLine="487"/>
        <w:jc w:val="both"/>
      </w:pPr>
      <w:r>
        <w:t>В</w:t>
      </w:r>
      <w:r>
        <w:t xml:space="preserve">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 Поэтому дошкольная</w:t>
      </w:r>
      <w:r>
        <w:rPr>
          <w:spacing w:val="-2"/>
        </w:rPr>
        <w:t xml:space="preserve"> </w:t>
      </w:r>
      <w:r>
        <w:t>педагогика</w:t>
      </w:r>
      <w:r>
        <w:rPr>
          <w:spacing w:val="-5"/>
        </w:rPr>
        <w:t xml:space="preserve"> </w:t>
      </w:r>
      <w:r>
        <w:t>рассматривает</w:t>
      </w:r>
      <w:r>
        <w:rPr>
          <w:spacing w:val="-6"/>
        </w:rPr>
        <w:t xml:space="preserve"> </w:t>
      </w:r>
      <w:r>
        <w:t>раз</w:t>
      </w:r>
      <w:r>
        <w:t>витие</w:t>
      </w:r>
      <w:r>
        <w:rPr>
          <w:spacing w:val="-2"/>
        </w:rPr>
        <w:t xml:space="preserve"> </w:t>
      </w:r>
      <w:r>
        <w:t>словаря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важных задач развития речи.</w:t>
      </w:r>
    </w:p>
    <w:p w:rsidR="00E97D2E" w:rsidRDefault="00E97D2E" w:rsidP="001F621B">
      <w:pPr>
        <w:pStyle w:val="a3"/>
        <w:ind w:left="0"/>
        <w:jc w:val="both"/>
      </w:pPr>
    </w:p>
    <w:p w:rsidR="00E97D2E" w:rsidRDefault="001F621B" w:rsidP="001F621B">
      <w:pPr>
        <w:pStyle w:val="a3"/>
        <w:ind w:right="89"/>
        <w:jc w:val="both"/>
      </w:pPr>
      <w:r>
        <w:t>Овладение</w:t>
      </w:r>
      <w:r>
        <w:rPr>
          <w:spacing w:val="-4"/>
        </w:rPr>
        <w:t xml:space="preserve"> </w:t>
      </w:r>
      <w:r>
        <w:t>словарным</w:t>
      </w:r>
      <w:r>
        <w:rPr>
          <w:spacing w:val="-4"/>
        </w:rPr>
        <w:t xml:space="preserve"> </w:t>
      </w:r>
      <w:r>
        <w:t>составом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его грамматического строя, развития связной монологической речи, формирования звуковой стороны речи.</w:t>
      </w:r>
    </w:p>
    <w:p w:rsidR="00E97D2E" w:rsidRDefault="001F621B" w:rsidP="001F621B">
      <w:pPr>
        <w:pStyle w:val="a3"/>
        <w:ind w:right="89" w:firstLine="467"/>
        <w:jc w:val="both"/>
      </w:pPr>
      <w:r>
        <w:t>Неотъемлемым свойс</w:t>
      </w:r>
      <w:r>
        <w:t>твом слова как единицы языка является его значение. Понимание</w:t>
      </w:r>
      <w:r>
        <w:rPr>
          <w:spacing w:val="-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разнообразия</w:t>
      </w:r>
      <w:r>
        <w:rPr>
          <w:spacing w:val="-4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 многих лет. Следует знакомить ребенка с разными значениями одного и того же слова, чтобы обеспечить семантическую точность его использования. Развитое у ребенка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словосочетания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контекстом,</w:t>
      </w:r>
      <w:r>
        <w:rPr>
          <w:spacing w:val="-5"/>
        </w:rPr>
        <w:t xml:space="preserve"> </w:t>
      </w:r>
      <w:r>
        <w:t>с речевой сит</w:t>
      </w:r>
      <w:r>
        <w:t>уацией способствует формированию умений свободно выбирать</w:t>
      </w:r>
    </w:p>
    <w:p w:rsidR="00E97D2E" w:rsidRDefault="001F621B" w:rsidP="001F621B">
      <w:pPr>
        <w:pStyle w:val="a3"/>
        <w:ind w:right="89"/>
        <w:jc w:val="both"/>
      </w:pPr>
      <w:r>
        <w:t>языковые</w:t>
      </w:r>
      <w:r>
        <w:rPr>
          <w:spacing w:val="-6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построении</w:t>
      </w:r>
      <w:r>
        <w:rPr>
          <w:spacing w:val="-6"/>
        </w:rPr>
        <w:t xml:space="preserve"> </w:t>
      </w:r>
      <w:r>
        <w:t>связного</w:t>
      </w:r>
      <w:r>
        <w:rPr>
          <w:spacing w:val="-5"/>
        </w:rPr>
        <w:t xml:space="preserve"> </w:t>
      </w:r>
      <w:r>
        <w:t>высказывания,</w:t>
      </w:r>
      <w:r>
        <w:rPr>
          <w:spacing w:val="-7"/>
        </w:rPr>
        <w:t xml:space="preserve"> </w:t>
      </w:r>
      <w:r>
        <w:t>свободно</w:t>
      </w:r>
      <w:r>
        <w:rPr>
          <w:spacing w:val="-5"/>
        </w:rPr>
        <w:t xml:space="preserve"> </w:t>
      </w:r>
      <w:r>
        <w:t>пользоваться словами и связывать их по смыслу.</w:t>
      </w:r>
    </w:p>
    <w:p w:rsidR="00E97D2E" w:rsidRDefault="00E97D2E" w:rsidP="001F621B">
      <w:pPr>
        <w:pStyle w:val="a3"/>
        <w:ind w:left="0"/>
        <w:jc w:val="both"/>
      </w:pPr>
    </w:p>
    <w:p w:rsidR="00E97D2E" w:rsidRDefault="001F621B" w:rsidP="001F621B">
      <w:pPr>
        <w:pStyle w:val="a3"/>
        <w:spacing w:line="322" w:lineRule="exact"/>
        <w:ind w:firstLine="467"/>
        <w:jc w:val="both"/>
      </w:pPr>
      <w:r>
        <w:t>Словесные</w:t>
      </w:r>
      <w:r>
        <w:rPr>
          <w:spacing w:val="-10"/>
        </w:rPr>
        <w:t xml:space="preserve"> </w:t>
      </w:r>
      <w:r>
        <w:t>обозначения</w:t>
      </w:r>
      <w:r>
        <w:rPr>
          <w:spacing w:val="-6"/>
        </w:rPr>
        <w:t xml:space="preserve"> </w:t>
      </w:r>
      <w:r>
        <w:t>(наименования)</w:t>
      </w:r>
      <w:r>
        <w:rPr>
          <w:spacing w:val="-9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усваивают</w:t>
      </w:r>
      <w:r>
        <w:rPr>
          <w:spacing w:val="-7"/>
        </w:rPr>
        <w:t xml:space="preserve"> </w:t>
      </w:r>
      <w:r>
        <w:rPr>
          <w:spacing w:val="-5"/>
        </w:rPr>
        <w:t>при</w:t>
      </w:r>
    </w:p>
    <w:p w:rsidR="00E97D2E" w:rsidRDefault="001F621B" w:rsidP="001F621B">
      <w:pPr>
        <w:pStyle w:val="a3"/>
        <w:ind w:right="89"/>
        <w:jc w:val="both"/>
      </w:pPr>
      <w:r>
        <w:t>ознакомлении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</w:t>
      </w:r>
      <w:r>
        <w:t>жающей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действительностью.</w:t>
      </w:r>
      <w:r>
        <w:rPr>
          <w:spacing w:val="-6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 xml:space="preserve">дошкольников нуждается не только в количественном росте, но и в качественном </w:t>
      </w:r>
      <w:r>
        <w:t>совершенствовании</w:t>
      </w:r>
      <w:r>
        <w:rPr>
          <w:spacing w:val="-11"/>
        </w:rPr>
        <w:t xml:space="preserve"> </w:t>
      </w:r>
      <w:r>
        <w:t>(уточнение</w:t>
      </w:r>
      <w:r>
        <w:rPr>
          <w:spacing w:val="-7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семантическая</w:t>
      </w:r>
      <w:r>
        <w:rPr>
          <w:spacing w:val="-7"/>
        </w:rPr>
        <w:t xml:space="preserve"> </w:t>
      </w:r>
      <w:r>
        <w:rPr>
          <w:spacing w:val="-2"/>
        </w:rPr>
        <w:t>точность</w:t>
      </w:r>
    </w:p>
    <w:p w:rsidR="00E97D2E" w:rsidRDefault="001F621B" w:rsidP="001F621B">
      <w:pPr>
        <w:pStyle w:val="a3"/>
        <w:ind w:right="89"/>
        <w:jc w:val="both"/>
      </w:pPr>
      <w:r>
        <w:t>употребления</w:t>
      </w:r>
      <w:r>
        <w:rPr>
          <w:spacing w:val="-6"/>
        </w:rPr>
        <w:t xml:space="preserve"> </w:t>
      </w:r>
      <w:r>
        <w:t>синонимов,</w:t>
      </w:r>
      <w:r>
        <w:rPr>
          <w:spacing w:val="-7"/>
        </w:rPr>
        <w:t xml:space="preserve"> </w:t>
      </w:r>
      <w:r>
        <w:t>антонимов,</w:t>
      </w:r>
      <w:r>
        <w:rPr>
          <w:spacing w:val="-7"/>
        </w:rPr>
        <w:t xml:space="preserve"> </w:t>
      </w:r>
      <w:r>
        <w:t>многозначных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 xml:space="preserve">переносных </w:t>
      </w:r>
      <w:r>
        <w:rPr>
          <w:spacing w:val="-2"/>
        </w:rPr>
        <w:t>значений).</w:t>
      </w:r>
    </w:p>
    <w:p w:rsidR="00E97D2E" w:rsidRDefault="00E97D2E" w:rsidP="001F621B">
      <w:pPr>
        <w:pStyle w:val="a3"/>
        <w:ind w:left="0"/>
        <w:jc w:val="both"/>
      </w:pPr>
    </w:p>
    <w:p w:rsidR="00E97D2E" w:rsidRDefault="001F621B" w:rsidP="001F621B">
      <w:pPr>
        <w:pStyle w:val="a3"/>
        <w:ind w:right="234"/>
        <w:jc w:val="both"/>
      </w:pPr>
      <w:r>
        <w:t>Слово</w:t>
      </w:r>
      <w:r>
        <w:rPr>
          <w:spacing w:val="-4"/>
        </w:rPr>
        <w:t xml:space="preserve"> </w:t>
      </w:r>
      <w:r>
        <w:t>усваивается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быстрее,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употреблению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слова связано с его смыслом, а в процессе работы над словами устанавливаются ассоциативные связи.</w:t>
      </w:r>
    </w:p>
    <w:p w:rsidR="00E97D2E" w:rsidRDefault="001F621B" w:rsidP="001F621B">
      <w:pPr>
        <w:pStyle w:val="a3"/>
        <w:spacing w:line="322" w:lineRule="exact"/>
        <w:jc w:val="both"/>
      </w:pP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словаря</w:t>
      </w:r>
      <w:r>
        <w:rPr>
          <w:spacing w:val="-8"/>
        </w:rPr>
        <w:t xml:space="preserve"> </w:t>
      </w:r>
      <w:r>
        <w:t>дошкольника</w:t>
      </w:r>
      <w:r>
        <w:rPr>
          <w:spacing w:val="-6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rPr>
          <w:spacing w:val="-12"/>
        </w:rPr>
        <w:t>в</w:t>
      </w:r>
    </w:p>
    <w:p w:rsidR="00E97D2E" w:rsidRDefault="001F621B" w:rsidP="001F621B">
      <w:pPr>
        <w:pStyle w:val="a3"/>
        <w:ind w:right="234"/>
        <w:jc w:val="both"/>
      </w:pPr>
      <w:r>
        <w:t>тематические</w:t>
      </w:r>
      <w:r>
        <w:rPr>
          <w:spacing w:val="-3"/>
        </w:rPr>
        <w:t xml:space="preserve"> </w:t>
      </w:r>
      <w:r>
        <w:t>группы.</w:t>
      </w:r>
      <w:r>
        <w:rPr>
          <w:spacing w:val="-4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зависят</w:t>
      </w:r>
      <w:r>
        <w:rPr>
          <w:spacing w:val="-6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друга. Совокупность слов, составляющих тематический ряд, является семантическим полем,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располагается</w:t>
      </w:r>
      <w:r>
        <w:rPr>
          <w:spacing w:val="-4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ядра.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многозначное</w:t>
      </w:r>
      <w:r>
        <w:rPr>
          <w:spacing w:val="-4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игла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значении </w:t>
      </w:r>
      <w:r>
        <w:t>«лист</w:t>
      </w:r>
      <w:r>
        <w:rPr>
          <w:spacing w:val="-2"/>
        </w:rPr>
        <w:t xml:space="preserve"> </w:t>
      </w:r>
      <w:r>
        <w:t>хвойного</w:t>
      </w:r>
      <w:r>
        <w:rPr>
          <w:spacing w:val="-1"/>
        </w:rPr>
        <w:t xml:space="preserve"> </w:t>
      </w:r>
      <w:r>
        <w:t>дерева»</w:t>
      </w:r>
      <w:r>
        <w:rPr>
          <w:spacing w:val="-4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семантическое</w:t>
      </w:r>
      <w:r>
        <w:rPr>
          <w:spacing w:val="-5"/>
        </w:rPr>
        <w:t xml:space="preserve"> </w:t>
      </w:r>
      <w:r>
        <w:t>поле:</w:t>
      </w:r>
      <w:r>
        <w:rPr>
          <w:spacing w:val="-1"/>
        </w:rPr>
        <w:t xml:space="preserve"> </w:t>
      </w:r>
      <w:r>
        <w:t>дерево -</w:t>
      </w:r>
      <w:r>
        <w:rPr>
          <w:spacing w:val="-3"/>
        </w:rPr>
        <w:t xml:space="preserve"> </w:t>
      </w:r>
      <w:r>
        <w:t>ствол</w:t>
      </w:r>
      <w:r>
        <w:rPr>
          <w:spacing w:val="-3"/>
        </w:rPr>
        <w:t xml:space="preserve"> </w:t>
      </w:r>
      <w:r>
        <w:t>- ветви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хвоя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зеленая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пушистая,</w:t>
      </w:r>
      <w:r>
        <w:rPr>
          <w:spacing w:val="-3"/>
        </w:rPr>
        <w:t xml:space="preserve"> </w:t>
      </w:r>
      <w:r>
        <w:t>растет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опадает.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«игла для шитья» входит в другое семантическое поле: шить - зашивать - вышивать - платье - рубашка - узор - острая</w:t>
      </w:r>
      <w:r>
        <w:t xml:space="preserve"> - тупая и т.д.</w:t>
      </w:r>
    </w:p>
    <w:p w:rsidR="00E97D2E" w:rsidRDefault="00E97D2E" w:rsidP="001F621B">
      <w:pPr>
        <w:pStyle w:val="a3"/>
        <w:ind w:left="0"/>
        <w:jc w:val="both"/>
      </w:pPr>
    </w:p>
    <w:p w:rsidR="00E97D2E" w:rsidRPr="001F621B" w:rsidRDefault="001F621B" w:rsidP="001F621B">
      <w:pPr>
        <w:pStyle w:val="a3"/>
        <w:ind w:right="89"/>
        <w:jc w:val="both"/>
        <w:rPr>
          <w:u w:val="single"/>
        </w:rPr>
      </w:pPr>
      <w:r w:rsidRPr="001F621B">
        <w:rPr>
          <w:u w:val="single"/>
        </w:rPr>
        <w:t>Главные</w:t>
      </w:r>
      <w:r w:rsidRPr="001F621B">
        <w:rPr>
          <w:spacing w:val="-5"/>
          <w:u w:val="single"/>
        </w:rPr>
        <w:t xml:space="preserve"> </w:t>
      </w:r>
      <w:r w:rsidRPr="001F621B">
        <w:rPr>
          <w:u w:val="single"/>
        </w:rPr>
        <w:t>задании</w:t>
      </w:r>
      <w:r w:rsidRPr="001F621B">
        <w:rPr>
          <w:spacing w:val="-5"/>
          <w:u w:val="single"/>
        </w:rPr>
        <w:t xml:space="preserve"> </w:t>
      </w:r>
      <w:r w:rsidRPr="001F621B">
        <w:rPr>
          <w:u w:val="single"/>
        </w:rPr>
        <w:t>словарной</w:t>
      </w:r>
      <w:r w:rsidRPr="001F621B">
        <w:rPr>
          <w:spacing w:val="-8"/>
          <w:u w:val="single"/>
        </w:rPr>
        <w:t xml:space="preserve"> </w:t>
      </w:r>
      <w:r w:rsidRPr="001F621B">
        <w:rPr>
          <w:u w:val="single"/>
        </w:rPr>
        <w:t>работы -</w:t>
      </w:r>
      <w:r w:rsidRPr="001F621B">
        <w:rPr>
          <w:spacing w:val="-6"/>
          <w:u w:val="single"/>
        </w:rPr>
        <w:t xml:space="preserve"> </w:t>
      </w:r>
      <w:r w:rsidRPr="001F621B">
        <w:rPr>
          <w:u w:val="single"/>
        </w:rPr>
        <w:t>обогащение,</w:t>
      </w:r>
      <w:r w:rsidRPr="001F621B">
        <w:rPr>
          <w:spacing w:val="-6"/>
          <w:u w:val="single"/>
        </w:rPr>
        <w:t xml:space="preserve"> </w:t>
      </w:r>
      <w:r w:rsidRPr="001F621B">
        <w:rPr>
          <w:u w:val="single"/>
        </w:rPr>
        <w:t>расширение</w:t>
      </w:r>
      <w:r w:rsidRPr="001F621B">
        <w:rPr>
          <w:spacing w:val="-5"/>
          <w:u w:val="single"/>
        </w:rPr>
        <w:t xml:space="preserve"> </w:t>
      </w:r>
      <w:r w:rsidRPr="001F621B">
        <w:rPr>
          <w:u w:val="single"/>
        </w:rPr>
        <w:t>и</w:t>
      </w:r>
      <w:r w:rsidRPr="001F621B">
        <w:rPr>
          <w:spacing w:val="-5"/>
          <w:u w:val="single"/>
        </w:rPr>
        <w:t xml:space="preserve"> </w:t>
      </w:r>
      <w:r w:rsidRPr="001F621B">
        <w:rPr>
          <w:u w:val="single"/>
        </w:rPr>
        <w:t>активизация словарного запаса.</w:t>
      </w:r>
    </w:p>
    <w:p w:rsidR="00E97D2E" w:rsidRDefault="001F621B" w:rsidP="001F621B">
      <w:pPr>
        <w:pStyle w:val="a3"/>
        <w:ind w:right="89"/>
        <w:jc w:val="both"/>
      </w:pPr>
      <w:r>
        <w:t>Основу</w:t>
      </w:r>
      <w:r>
        <w:rPr>
          <w:spacing w:val="-9"/>
        </w:rPr>
        <w:t xml:space="preserve"> </w:t>
      </w:r>
      <w:r>
        <w:t>обогащения</w:t>
      </w:r>
      <w:r>
        <w:rPr>
          <w:spacing w:val="-6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языковое</w:t>
      </w:r>
      <w:r>
        <w:rPr>
          <w:spacing w:val="-4"/>
        </w:rPr>
        <w:t xml:space="preserve"> </w:t>
      </w:r>
      <w:r>
        <w:t>сознание ребенка тематических слов, синонимических рядов, антонимических пар, многозначных слов.</w:t>
      </w:r>
    </w:p>
    <w:p w:rsidR="00E97D2E" w:rsidRDefault="00E97D2E" w:rsidP="001F621B">
      <w:pPr>
        <w:sectPr w:rsidR="00E97D2E" w:rsidSect="001F621B">
          <w:pgSz w:w="11910" w:h="16840"/>
          <w:pgMar w:top="800" w:right="853" w:bottom="280" w:left="800" w:header="720" w:footer="720" w:gutter="0"/>
          <w:cols w:space="720"/>
        </w:sectPr>
      </w:pPr>
    </w:p>
    <w:p w:rsidR="00E97D2E" w:rsidRDefault="001F621B" w:rsidP="001F621B">
      <w:pPr>
        <w:pStyle w:val="a3"/>
        <w:ind w:right="89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 wp14:anchorId="3633166A" wp14:editId="60EFBDA4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 с детьми над синонимами (подбор слов, близких по своему значению) переплетается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усвоению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(глаголы</w:t>
      </w:r>
      <w:r>
        <w:rPr>
          <w:spacing w:val="-3"/>
        </w:rPr>
        <w:t xml:space="preserve"> </w:t>
      </w:r>
      <w:r>
        <w:t>дв</w:t>
      </w:r>
      <w:r>
        <w:t>ижения: идти, шагать, плестись, брести и т.д.; или глаголы, обозначающие речь: сказал, спросил, ответил, закричал).</w:t>
      </w:r>
    </w:p>
    <w:p w:rsidR="00E97D2E" w:rsidRDefault="001F621B" w:rsidP="001F621B">
      <w:pPr>
        <w:pStyle w:val="a3"/>
        <w:ind w:right="89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антонимами</w:t>
      </w:r>
      <w:r>
        <w:rPr>
          <w:spacing w:val="-5"/>
        </w:rPr>
        <w:t xml:space="preserve"> </w:t>
      </w:r>
      <w:r>
        <w:t>(слова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противоположным</w:t>
      </w:r>
      <w:r>
        <w:rPr>
          <w:spacing w:val="-5"/>
        </w:rPr>
        <w:t xml:space="preserve"> </w:t>
      </w:r>
      <w:r>
        <w:t>значением)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 при составлении словосочетаний и предложений. Дети находят ант</w:t>
      </w:r>
      <w:r>
        <w:t xml:space="preserve">онимы в пословицах, поговорках. Подбор антонимов к многозначным словам расширяет представления детей о слове, помогает уточнить его значение. А подбирая словосочетания со словами противоположного значения, дети глубже понимают многозначность слова (старый </w:t>
      </w:r>
      <w:r>
        <w:t xml:space="preserve">дом - ветхий, старое платье - рваное, старый друг - </w:t>
      </w:r>
      <w:r>
        <w:rPr>
          <w:spacing w:val="-2"/>
        </w:rPr>
        <w:t>давний).</w:t>
      </w:r>
    </w:p>
    <w:p w:rsidR="00E97D2E" w:rsidRDefault="00E97D2E" w:rsidP="001F621B">
      <w:pPr>
        <w:pStyle w:val="a3"/>
        <w:ind w:left="0"/>
      </w:pPr>
    </w:p>
    <w:p w:rsidR="00E97D2E" w:rsidRDefault="001F621B" w:rsidP="001F621B">
      <w:pPr>
        <w:pStyle w:val="a3"/>
        <w:ind w:right="89"/>
      </w:pPr>
      <w:r>
        <w:t>Многозначность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дошкольникам</w:t>
      </w:r>
      <w:r>
        <w:rPr>
          <w:spacing w:val="-7"/>
        </w:rPr>
        <w:t xml:space="preserve"> </w:t>
      </w:r>
      <w:r>
        <w:t>показывают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с конкретным предметным значением (ручка, игла, молния, спинка, ножка).</w:t>
      </w:r>
    </w:p>
    <w:p w:rsidR="00E97D2E" w:rsidRDefault="001F621B" w:rsidP="001F621B">
      <w:pPr>
        <w:pStyle w:val="a3"/>
        <w:ind w:right="89"/>
      </w:pPr>
      <w:r>
        <w:t>Составляя предложения с многозначными словами, дети</w:t>
      </w:r>
      <w:r>
        <w:t xml:space="preserve"> показывают, на какое значение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ориентируются.</w:t>
      </w:r>
      <w:r>
        <w:rPr>
          <w:spacing w:val="-5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многозначными словами может идти по таким направлениям: называние слова, подбор к нему признаков и действий - составление словосочетаний, затем предложений и в конечном итоге использование слов в связном тексте.</w:t>
      </w:r>
    </w:p>
    <w:p w:rsidR="00E97D2E" w:rsidRDefault="00E97D2E" w:rsidP="001F621B">
      <w:pPr>
        <w:pStyle w:val="a3"/>
        <w:ind w:left="0"/>
      </w:pPr>
    </w:p>
    <w:p w:rsidR="00E97D2E" w:rsidRDefault="001F621B" w:rsidP="001F621B">
      <w:pPr>
        <w:pStyle w:val="a3"/>
        <w:ind w:right="89"/>
      </w:pPr>
      <w:r>
        <w:t>В процессе словарной работы (и в процессе р</w:t>
      </w:r>
      <w:r>
        <w:t>ешения других задач) необходимо добиваться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точность,</w:t>
      </w:r>
      <w:r>
        <w:rPr>
          <w:spacing w:val="-5"/>
        </w:rPr>
        <w:t xml:space="preserve"> </w:t>
      </w:r>
      <w:r>
        <w:t>правильность,</w:t>
      </w:r>
      <w:r>
        <w:rPr>
          <w:spacing w:val="-5"/>
        </w:rPr>
        <w:t xml:space="preserve"> </w:t>
      </w:r>
      <w:r>
        <w:t xml:space="preserve">связность, </w:t>
      </w:r>
      <w:r>
        <w:rPr>
          <w:spacing w:val="-2"/>
        </w:rPr>
        <w:t>выразительность.</w:t>
      </w:r>
    </w:p>
    <w:p w:rsidR="00E97D2E" w:rsidRDefault="00E97D2E" w:rsidP="001F621B">
      <w:pPr>
        <w:pStyle w:val="a3"/>
        <w:ind w:left="0"/>
      </w:pPr>
    </w:p>
    <w:p w:rsidR="00E97D2E" w:rsidRDefault="001F621B">
      <w:pPr>
        <w:pStyle w:val="a3"/>
        <w:spacing w:before="1" w:line="322" w:lineRule="exact"/>
      </w:pPr>
      <w:r>
        <w:t>В</w:t>
      </w:r>
      <w:r>
        <w:rPr>
          <w:spacing w:val="-6"/>
        </w:rPr>
        <w:t xml:space="preserve"> </w:t>
      </w:r>
      <w:r>
        <w:t>конечном</w:t>
      </w:r>
      <w:r>
        <w:rPr>
          <w:spacing w:val="-8"/>
        </w:rPr>
        <w:t xml:space="preserve"> </w:t>
      </w:r>
      <w:r>
        <w:t>итоге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выработать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отбирать</w:t>
      </w:r>
      <w:r>
        <w:rPr>
          <w:spacing w:val="-6"/>
        </w:rPr>
        <w:t xml:space="preserve"> </w:t>
      </w:r>
      <w:r>
        <w:rPr>
          <w:spacing w:val="-5"/>
        </w:rPr>
        <w:t>для</w:t>
      </w:r>
    </w:p>
    <w:p w:rsidR="00E97D2E" w:rsidRDefault="001F621B">
      <w:pPr>
        <w:pStyle w:val="a3"/>
        <w:ind w:right="234"/>
      </w:pPr>
      <w:r>
        <w:t>высказывания</w:t>
      </w:r>
      <w:r>
        <w:rPr>
          <w:spacing w:val="-5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лексические</w:t>
      </w:r>
      <w:r>
        <w:rPr>
          <w:spacing w:val="-5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точно</w:t>
      </w:r>
      <w:r>
        <w:rPr>
          <w:spacing w:val="-7"/>
        </w:rPr>
        <w:t xml:space="preserve"> </w:t>
      </w:r>
      <w:r>
        <w:t>отража</w:t>
      </w:r>
      <w:r>
        <w:t>ют</w:t>
      </w:r>
      <w:r>
        <w:rPr>
          <w:spacing w:val="-7"/>
        </w:rPr>
        <w:t xml:space="preserve"> </w:t>
      </w:r>
      <w:r>
        <w:t>замысел говорящего. В словарной работе надо учитывать:</w:t>
      </w:r>
    </w:p>
    <w:p w:rsidR="00E97D2E" w:rsidRDefault="001F621B">
      <w:pPr>
        <w:pStyle w:val="a5"/>
        <w:numPr>
          <w:ilvl w:val="0"/>
          <w:numId w:val="2"/>
        </w:numPr>
        <w:tabs>
          <w:tab w:val="left" w:pos="403"/>
        </w:tabs>
        <w:spacing w:line="321" w:lineRule="exact"/>
        <w:ind w:left="403" w:hanging="303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лексики;</w:t>
      </w:r>
    </w:p>
    <w:p w:rsidR="00E97D2E" w:rsidRDefault="001F621B">
      <w:pPr>
        <w:pStyle w:val="a5"/>
        <w:numPr>
          <w:ilvl w:val="0"/>
          <w:numId w:val="2"/>
        </w:numPr>
        <w:tabs>
          <w:tab w:val="left" w:pos="403"/>
        </w:tabs>
        <w:spacing w:line="322" w:lineRule="exact"/>
        <w:ind w:left="403" w:hanging="303"/>
        <w:jc w:val="left"/>
        <w:rPr>
          <w:sz w:val="28"/>
        </w:rPr>
      </w:pPr>
      <w:r>
        <w:rPr>
          <w:sz w:val="28"/>
        </w:rPr>
        <w:t>семантический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7"/>
          <w:sz w:val="28"/>
        </w:rPr>
        <w:t xml:space="preserve"> </w:t>
      </w:r>
      <w:r>
        <w:rPr>
          <w:sz w:val="28"/>
        </w:rPr>
        <w:t>(ознакомление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слова);</w:t>
      </w:r>
    </w:p>
    <w:p w:rsidR="00E97D2E" w:rsidRDefault="001F621B">
      <w:pPr>
        <w:pStyle w:val="a5"/>
        <w:numPr>
          <w:ilvl w:val="0"/>
          <w:numId w:val="2"/>
        </w:numPr>
        <w:tabs>
          <w:tab w:val="left" w:pos="472"/>
        </w:tabs>
        <w:ind w:left="472" w:hanging="303"/>
        <w:jc w:val="left"/>
        <w:rPr>
          <w:sz w:val="28"/>
        </w:rPr>
      </w:pPr>
      <w:r>
        <w:rPr>
          <w:sz w:val="28"/>
        </w:rPr>
        <w:t>ассоциативный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слов.</w:t>
      </w:r>
    </w:p>
    <w:p w:rsidR="00E97D2E" w:rsidRDefault="001F621B">
      <w:pPr>
        <w:pStyle w:val="a3"/>
        <w:spacing w:before="1"/>
        <w:ind w:right="89"/>
      </w:pPr>
      <w:r>
        <w:t>Все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лексической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словесных</w:t>
      </w:r>
      <w:r>
        <w:rPr>
          <w:spacing w:val="-7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упражнений, творческих заданий во взаимосвязи с другими речевыми задачами.</w:t>
      </w:r>
    </w:p>
    <w:p w:rsidR="00E97D2E" w:rsidRDefault="00E97D2E">
      <w:pPr>
        <w:pStyle w:val="a3"/>
        <w:spacing w:before="4"/>
        <w:ind w:left="0"/>
      </w:pPr>
    </w:p>
    <w:p w:rsidR="00E97D2E" w:rsidRDefault="001F621B">
      <w:pPr>
        <w:pStyle w:val="1"/>
      </w:pPr>
      <w:r>
        <w:t>Вторая</w:t>
      </w:r>
      <w:r>
        <w:rPr>
          <w:spacing w:val="-9"/>
        </w:rPr>
        <w:t xml:space="preserve"> </w:t>
      </w:r>
      <w:r>
        <w:t>младшая</w:t>
      </w:r>
      <w:r>
        <w:rPr>
          <w:spacing w:val="-7"/>
        </w:rPr>
        <w:t xml:space="preserve"> </w:t>
      </w:r>
      <w:r>
        <w:rPr>
          <w:spacing w:val="-2"/>
        </w:rPr>
        <w:t>группа</w:t>
      </w:r>
    </w:p>
    <w:p w:rsidR="00E97D2E" w:rsidRDefault="001F621B">
      <w:pPr>
        <w:pStyle w:val="a3"/>
        <w:spacing w:before="316"/>
        <w:ind w:right="89"/>
      </w:pPr>
      <w:r>
        <w:t>В</w:t>
      </w:r>
      <w:r>
        <w:rPr>
          <w:spacing w:val="-4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накопления,</w:t>
      </w:r>
      <w:r>
        <w:rPr>
          <w:spacing w:val="-4"/>
        </w:rPr>
        <w:t xml:space="preserve"> </w:t>
      </w:r>
      <w:r>
        <w:t>обогащения словаря, которая тесно связана с расширением знаний и представлений</w:t>
      </w:r>
      <w:r>
        <w:t xml:space="preserve"> об </w:t>
      </w:r>
      <w:r>
        <w:rPr>
          <w:spacing w:val="-2"/>
        </w:rPr>
        <w:t>окружающем.</w:t>
      </w:r>
    </w:p>
    <w:p w:rsidR="00E97D2E" w:rsidRDefault="001F621B">
      <w:pPr>
        <w:pStyle w:val="a3"/>
        <w:spacing w:before="2"/>
        <w:ind w:right="89"/>
      </w:pPr>
      <w:r>
        <w:t>Дети</w:t>
      </w:r>
      <w:r>
        <w:rPr>
          <w:spacing w:val="-3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обозначающие предметы. Чтобы научить их соотносить предмет со словом, его обозначающим, важно чаще ставить вопросы типа: «что это?»,</w:t>
      </w:r>
      <w:r>
        <w:rPr>
          <w:spacing w:val="40"/>
        </w:rPr>
        <w:t xml:space="preserve"> </w:t>
      </w:r>
      <w:r>
        <w:t xml:space="preserve">давать задания: принеси то </w:t>
      </w:r>
      <w:proofErr w:type="gramStart"/>
      <w:r>
        <w:t>-</w:t>
      </w:r>
      <w:proofErr w:type="gramEnd"/>
      <w:r>
        <w:t xml:space="preserve"> то.</w:t>
      </w:r>
    </w:p>
    <w:p w:rsidR="00E97D2E" w:rsidRDefault="001F621B">
      <w:pPr>
        <w:pStyle w:val="a3"/>
        <w:ind w:right="89"/>
      </w:pPr>
      <w:r>
        <w:t>В данной возрастной группе основной является, конечно, задача количественного накопления</w:t>
      </w:r>
      <w:r>
        <w:rPr>
          <w:spacing w:val="-3"/>
        </w:rPr>
        <w:t xml:space="preserve"> </w:t>
      </w:r>
      <w:r>
        <w:t>словаря,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решается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 во всех других видах деятельности.</w:t>
      </w:r>
    </w:p>
    <w:p w:rsidR="00E97D2E" w:rsidRDefault="00E97D2E">
      <w:pPr>
        <w:sectPr w:rsidR="00E97D2E">
          <w:pgSz w:w="11910" w:h="16840"/>
          <w:pgMar w:top="800" w:right="640" w:bottom="280" w:left="800" w:header="720" w:footer="720" w:gutter="0"/>
          <w:cols w:space="720"/>
        </w:sectPr>
      </w:pPr>
    </w:p>
    <w:p w:rsidR="00E97D2E" w:rsidRDefault="001F621B">
      <w:pPr>
        <w:pStyle w:val="a3"/>
        <w:spacing w:before="74"/>
        <w:ind w:right="234"/>
      </w:pPr>
      <w:r>
        <w:rPr>
          <w:noProof/>
          <w:lang w:eastAsia="ru-RU"/>
        </w:rPr>
        <w:lastRenderedPageBreak/>
        <w:drawing>
          <wp:anchor distT="0" distB="0" distL="0" distR="0" simplePos="0" relativeHeight="487486464" behindDoc="1" locked="0" layoutInCell="1" allowOverlap="1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Наряду с этим следует иметь в виду и решение з</w:t>
      </w:r>
      <w:r>
        <w:t>адач качественного накопления словаря, привлечения внимания детей не только к правильному называнию предметов, но и их качеств, свойств и действий, то есть задач активизации в речи ребенка,</w:t>
      </w:r>
      <w:r>
        <w:rPr>
          <w:spacing w:val="-4"/>
        </w:rPr>
        <w:t xml:space="preserve"> </w:t>
      </w:r>
      <w:r>
        <w:t>помимо</w:t>
      </w:r>
      <w:r>
        <w:rPr>
          <w:spacing w:val="-6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глаголов.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</w:t>
      </w:r>
      <w:r>
        <w:t>ой целью чаще следует задавать вопросы: «какой?», «что можно делать?», «что делает?». Например, при рассматривании игрушек воспитатель говорит: «Лена,</w:t>
      </w:r>
    </w:p>
    <w:p w:rsidR="00E97D2E" w:rsidRDefault="001F621B">
      <w:pPr>
        <w:pStyle w:val="a3"/>
        <w:spacing w:before="1"/>
        <w:ind w:right="184"/>
        <w:jc w:val="both"/>
      </w:pPr>
      <w:r>
        <w:t>покажи большой мяч.</w:t>
      </w:r>
      <w:r>
        <w:rPr>
          <w:spacing w:val="-1"/>
        </w:rPr>
        <w:t xml:space="preserve"> </w:t>
      </w:r>
      <w:r>
        <w:t>Какой мяч? (Прилагательное повторяют</w:t>
      </w:r>
      <w:r>
        <w:rPr>
          <w:spacing w:val="-1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ребенка.) А</w:t>
      </w:r>
      <w:r>
        <w:rPr>
          <w:spacing w:val="-2"/>
        </w:rPr>
        <w:t xml:space="preserve"> </w:t>
      </w:r>
      <w:r>
        <w:t>какой по</w:t>
      </w:r>
      <w:r>
        <w:rPr>
          <w:spacing w:val="-5"/>
        </w:rPr>
        <w:t xml:space="preserve"> </w:t>
      </w:r>
      <w:r>
        <w:t>цвету</w:t>
      </w:r>
      <w:r>
        <w:rPr>
          <w:spacing w:val="-7"/>
        </w:rPr>
        <w:t xml:space="preserve"> </w:t>
      </w:r>
      <w:r>
        <w:t>мяч? (Вопрос</w:t>
      </w:r>
      <w:r>
        <w:rPr>
          <w:spacing w:val="-2"/>
        </w:rPr>
        <w:t xml:space="preserve"> </w:t>
      </w:r>
      <w:r>
        <w:t>такж</w:t>
      </w:r>
      <w:r>
        <w:t>е</w:t>
      </w:r>
      <w:r>
        <w:rPr>
          <w:spacing w:val="-2"/>
        </w:rPr>
        <w:t xml:space="preserve"> </w:t>
      </w:r>
      <w:r>
        <w:t>адресуется</w:t>
      </w:r>
      <w:r>
        <w:rPr>
          <w:spacing w:val="-2"/>
        </w:rPr>
        <w:t xml:space="preserve"> </w:t>
      </w:r>
      <w:r>
        <w:t>двум -</w:t>
      </w:r>
      <w:r>
        <w:rPr>
          <w:spacing w:val="-3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поочередно.)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какой мяч?» (Маленький.) Следующие вопросы направлены на активизацию глаголов:</w:t>
      </w:r>
    </w:p>
    <w:p w:rsidR="00E97D2E" w:rsidRDefault="001F621B">
      <w:pPr>
        <w:pStyle w:val="a3"/>
        <w:ind w:right="89"/>
      </w:pPr>
      <w:r>
        <w:t>«Что вы делаете с мячом? Как с ним можно играть?» Можно предложить детям сравнить предметы, называя самые разные качества. Конечно, на первых занятиях малыши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какие-то</w:t>
      </w:r>
      <w:r>
        <w:rPr>
          <w:spacing w:val="-5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 им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воспитатель.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побуждать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повторению,</w:t>
      </w:r>
      <w:r>
        <w:rPr>
          <w:spacing w:val="-4"/>
        </w:rPr>
        <w:t xml:space="preserve"> </w:t>
      </w:r>
      <w:r>
        <w:t>для того чтобы нужные слова включились в активный словарь. Аналогичные вопросы ставят и при рассматривании картин.</w:t>
      </w:r>
    </w:p>
    <w:p w:rsidR="00E97D2E" w:rsidRDefault="001F621B">
      <w:pPr>
        <w:pStyle w:val="a3"/>
        <w:ind w:right="89"/>
      </w:pPr>
      <w:r>
        <w:t>Такие</w:t>
      </w:r>
      <w:r>
        <w:rPr>
          <w:spacing w:val="-4"/>
        </w:rPr>
        <w:t xml:space="preserve"> </w:t>
      </w:r>
      <w:r>
        <w:t>лексические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важны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накопления словаря, но и дл</w:t>
      </w:r>
      <w:r>
        <w:t>я того, чтобы ребенок мог использовать освоенный речевой</w:t>
      </w:r>
    </w:p>
    <w:p w:rsidR="00E97D2E" w:rsidRDefault="001F621B">
      <w:pPr>
        <w:pStyle w:val="a3"/>
        <w:spacing w:line="321" w:lineRule="exact"/>
      </w:pPr>
      <w:r>
        <w:t>материал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rPr>
          <w:spacing w:val="-2"/>
        </w:rPr>
        <w:t>высказываний.</w:t>
      </w:r>
    </w:p>
    <w:p w:rsidR="00E97D2E" w:rsidRDefault="001F621B">
      <w:pPr>
        <w:pStyle w:val="a3"/>
        <w:ind w:right="171"/>
      </w:pPr>
      <w:r>
        <w:t>В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словарная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широким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наглядности (игрушки, картины). Большую роль играет и речь воспитателя, как один из важных источников обогащения детской речи. Освоению обобщающих понятий служат игры, для которых подбирают предметы одной родовой категории (игрушки, кукольная посуда, одежд</w:t>
      </w:r>
      <w:r>
        <w:t>а). Например, в игровой ситуации дети рассматривают куклу, рассказывают, что они делают: собирают Катю на прогулку, надевают на нее пальто, шапочку и др. В заключение воспитатель говорит: «Вот мы и собрали куклу на прогулку. Какую одежду мы на нее надели?»</w:t>
      </w:r>
      <w:r>
        <w:t xml:space="preserve"> (дети повторяют названию</w:t>
      </w:r>
    </w:p>
    <w:p w:rsidR="00E97D2E" w:rsidRDefault="001F621B">
      <w:pPr>
        <w:pStyle w:val="a3"/>
        <w:spacing w:before="2"/>
      </w:pPr>
      <w:r>
        <w:t>отдельных</w:t>
      </w:r>
      <w:r>
        <w:rPr>
          <w:spacing w:val="-7"/>
        </w:rPr>
        <w:t xml:space="preserve"> </w:t>
      </w:r>
      <w:r>
        <w:rPr>
          <w:spacing w:val="-2"/>
        </w:rPr>
        <w:t>предметов.)</w:t>
      </w:r>
    </w:p>
    <w:p w:rsidR="00E97D2E" w:rsidRDefault="00E97D2E">
      <w:pPr>
        <w:pStyle w:val="a3"/>
        <w:spacing w:before="3"/>
        <w:ind w:left="0"/>
      </w:pPr>
    </w:p>
    <w:p w:rsidR="00E97D2E" w:rsidRDefault="001F621B">
      <w:pPr>
        <w:pStyle w:val="1"/>
        <w:spacing w:before="1"/>
        <w:ind w:left="0"/>
      </w:pPr>
      <w:r>
        <w:t>Средняя</w:t>
      </w:r>
      <w:r>
        <w:rPr>
          <w:spacing w:val="-9"/>
        </w:rPr>
        <w:t xml:space="preserve"> </w:t>
      </w:r>
      <w:r>
        <w:rPr>
          <w:spacing w:val="-2"/>
        </w:rPr>
        <w:t>группа</w:t>
      </w:r>
    </w:p>
    <w:p w:rsidR="00E97D2E" w:rsidRDefault="001F621B">
      <w:pPr>
        <w:pStyle w:val="a3"/>
        <w:spacing w:before="316"/>
        <w:ind w:right="89"/>
      </w:pPr>
      <w:r>
        <w:t>С воспитанниками средней группы ведется работа по расширению их активного словаря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целенаправленного</w:t>
      </w:r>
      <w:r>
        <w:rPr>
          <w:spacing w:val="-3"/>
        </w:rPr>
        <w:t xml:space="preserve"> </w:t>
      </w:r>
      <w:r>
        <w:t>введения</w:t>
      </w:r>
      <w:r>
        <w:rPr>
          <w:spacing w:val="-7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 различных видов деятельности. Для того чт</w:t>
      </w:r>
      <w:r>
        <w:t>обы ребенок правильно понимал употребляемые им слова, педагог углубляет его знания и представления об окружающем мире.</w:t>
      </w:r>
    </w:p>
    <w:p w:rsidR="00E97D2E" w:rsidRDefault="001F621B">
      <w:pPr>
        <w:pStyle w:val="a3"/>
        <w:spacing w:before="1"/>
        <w:ind w:right="1249"/>
        <w:jc w:val="both"/>
      </w:pPr>
      <w:r>
        <w:t>В процессе непосредственно образовательной деятельности большое место отводится</w:t>
      </w:r>
      <w:r>
        <w:rPr>
          <w:spacing w:val="-4"/>
        </w:rPr>
        <w:t xml:space="preserve"> </w:t>
      </w:r>
      <w:r>
        <w:t>выделению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свойств,</w:t>
      </w:r>
      <w:r>
        <w:rPr>
          <w:spacing w:val="-6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</w:t>
      </w:r>
      <w:r>
        <w:t>ному обозначению их соответствующими словами.</w:t>
      </w:r>
    </w:p>
    <w:p w:rsidR="00E97D2E" w:rsidRDefault="001F621B">
      <w:pPr>
        <w:pStyle w:val="a3"/>
        <w:ind w:right="234"/>
      </w:pPr>
      <w:r>
        <w:t>Постепенно детей знакомят со словами, имеющими противоположное значение. С этой целью можно сравнивать свойства игрушек, предметов. Так как дети пятого года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подобрать</w:t>
      </w:r>
      <w:r>
        <w:rPr>
          <w:spacing w:val="-4"/>
        </w:rPr>
        <w:t xml:space="preserve"> </w:t>
      </w:r>
      <w:r>
        <w:t>нужные</w:t>
      </w:r>
      <w:r>
        <w:rPr>
          <w:spacing w:val="-3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противопоставления, педагог использует подсказывающие вопросы: «У Танечки волосы темные, а у Марины…?» или «У Марины волосы темные и длинные, а у Тани светлые</w:t>
      </w:r>
      <w:r>
        <w:rPr>
          <w:spacing w:val="40"/>
        </w:rPr>
        <w:t xml:space="preserve"> </w:t>
      </w:r>
      <w:r>
        <w:t xml:space="preserve">и…?» При рассматривании картины, на которой изображены петух, куры, цыплята, для нахождения слов </w:t>
      </w:r>
      <w:r>
        <w:t>с противоположным значением задают вопросы типа: «Петух сильный, а цыплята…?» и т.п.</w:t>
      </w:r>
    </w:p>
    <w:p w:rsidR="00E97D2E" w:rsidRDefault="00E97D2E">
      <w:pPr>
        <w:sectPr w:rsidR="00E97D2E">
          <w:pgSz w:w="11910" w:h="16840"/>
          <w:pgMar w:top="800" w:right="640" w:bottom="280" w:left="800" w:header="720" w:footer="720" w:gutter="0"/>
          <w:cols w:space="720"/>
        </w:sectPr>
      </w:pPr>
    </w:p>
    <w:p w:rsidR="00E97D2E" w:rsidRDefault="001F621B">
      <w:pPr>
        <w:pStyle w:val="a3"/>
        <w:spacing w:before="74" w:line="322" w:lineRule="exact"/>
      </w:pPr>
      <w:r>
        <w:rPr>
          <w:noProof/>
          <w:lang w:eastAsia="ru-RU"/>
        </w:rPr>
        <w:lastRenderedPageBreak/>
        <w:drawing>
          <wp:anchor distT="0" distB="0" distL="0" distR="0" simplePos="0" relativeHeight="487486976" behindDoc="1" locked="0" layoutInCell="1" allowOverlap="1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7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значительное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занимает</w:t>
      </w:r>
    </w:p>
    <w:p w:rsidR="00E97D2E" w:rsidRDefault="001F621B">
      <w:pPr>
        <w:pStyle w:val="a3"/>
        <w:ind w:right="171"/>
      </w:pPr>
      <w:r>
        <w:t>наглядность, однако теперь следует больше, чем в младших группах, использовать дидактические игры, лексические упражнения</w:t>
      </w:r>
      <w:r>
        <w:rPr>
          <w:spacing w:val="40"/>
        </w:rPr>
        <w:t xml:space="preserve"> </w:t>
      </w:r>
      <w:r>
        <w:t>(в зависимости от уровня речевого развития детей). Например, для активизации глаголов полезны упражнения на подбор действий к предмету</w:t>
      </w:r>
      <w:r>
        <w:t xml:space="preserve"> («Для чего нужен утюг?», «Что можно делать веником?»,</w:t>
      </w:r>
      <w:r>
        <w:rPr>
          <w:spacing w:val="-4"/>
        </w:rPr>
        <w:t xml:space="preserve"> </w:t>
      </w:r>
      <w:r>
        <w:t>«Для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лейка?»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т.п.),</w:t>
      </w:r>
      <w:r>
        <w:rPr>
          <w:spacing w:val="-4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делает?»</w:t>
      </w:r>
      <w:r>
        <w:rPr>
          <w:spacing w:val="-4"/>
        </w:rPr>
        <w:t xml:space="preserve"> </w:t>
      </w:r>
      <w:r>
        <w:t>(ребенок должен назвать как можно больше действий: «Что делает кошка?» - мяукает, мурлычет, подпрыгивает, играет, лакает молоко и т.п.).</w:t>
      </w:r>
    </w:p>
    <w:p w:rsidR="00E97D2E" w:rsidRDefault="001F621B">
      <w:pPr>
        <w:pStyle w:val="a3"/>
        <w:ind w:right="89"/>
      </w:pPr>
      <w:r>
        <w:t>Пе</w:t>
      </w:r>
      <w:r>
        <w:t>дагог учит воспитанников употреблять обобщающие слова (существительные с собирательным</w:t>
      </w:r>
      <w:r>
        <w:rPr>
          <w:spacing w:val="-4"/>
        </w:rPr>
        <w:t xml:space="preserve"> </w:t>
      </w:r>
      <w:r>
        <w:t>значением).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накоплено</w:t>
      </w:r>
      <w:r>
        <w:rPr>
          <w:spacing w:val="-7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отдельных предметах, входящих в родовую категорию (одежда, мебель, посуда), поэтому</w:t>
      </w:r>
    </w:p>
    <w:p w:rsidR="00E97D2E" w:rsidRDefault="001F621B">
      <w:pPr>
        <w:pStyle w:val="a3"/>
        <w:ind w:right="89"/>
      </w:pPr>
      <w:r>
        <w:t xml:space="preserve">ребенок начинает использовать </w:t>
      </w:r>
      <w:r>
        <w:t>в своей речи такие слова самостоятельно. Для упорядочения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предметах,</w:t>
      </w:r>
      <w:r>
        <w:rPr>
          <w:spacing w:val="-6"/>
        </w:rPr>
        <w:t xml:space="preserve"> </w:t>
      </w:r>
      <w:r>
        <w:t>активизации</w:t>
      </w:r>
      <w:r>
        <w:rPr>
          <w:spacing w:val="-5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обозначающих, модно задавать вопросы типа: «Какая мебель стоит у вас дома?», «Какая одежда</w:t>
      </w:r>
    </w:p>
    <w:p w:rsidR="00E97D2E" w:rsidRDefault="001F621B">
      <w:pPr>
        <w:pStyle w:val="a3"/>
        <w:spacing w:before="1" w:line="322" w:lineRule="exact"/>
      </w:pPr>
      <w:r>
        <w:t>надета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вас?»,</w:t>
      </w:r>
      <w:r>
        <w:rPr>
          <w:spacing w:val="-4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словом?»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т.п.</w:t>
      </w:r>
    </w:p>
    <w:p w:rsidR="00E97D2E" w:rsidRDefault="001F621B">
      <w:pPr>
        <w:pStyle w:val="a3"/>
        <w:ind w:right="234"/>
      </w:pPr>
      <w:r>
        <w:t>Для формирования умения обозначать качества и свойства предметов, игрушек с помощью прилагательных целесообразен прием сравнения. Например, показывая детям двух кукол, воспитатель спрашивает: «Что у них одинаковое, а чем они различаются?» Дети рассм</w:t>
      </w:r>
      <w:r>
        <w:t>атривают игрушки и определяют сходство и различие: цвет глаз, волос, детализируются прилагательные, которые делают ее более выразительной, интересной. Для того чтобы усвоенные слова не были пассивным достоянием</w:t>
      </w:r>
      <w:r>
        <w:rPr>
          <w:spacing w:val="-7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частого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и следить за правильностью их сочетания по смыслу. Особенно тесно словарная работа переплетается с формированием у детей навыков связной речи.</w:t>
      </w:r>
    </w:p>
    <w:p w:rsidR="00E97D2E" w:rsidRDefault="00E97D2E">
      <w:pPr>
        <w:pStyle w:val="a3"/>
        <w:spacing w:before="3"/>
        <w:ind w:left="0"/>
      </w:pPr>
    </w:p>
    <w:p w:rsidR="00E97D2E" w:rsidRDefault="001F621B">
      <w:pPr>
        <w:pStyle w:val="1"/>
      </w:pPr>
      <w:r>
        <w:t>Старшая</w:t>
      </w:r>
      <w:r>
        <w:rPr>
          <w:spacing w:val="-7"/>
        </w:rPr>
        <w:t xml:space="preserve"> </w:t>
      </w:r>
      <w:r>
        <w:rPr>
          <w:spacing w:val="-2"/>
        </w:rPr>
        <w:t>группа</w:t>
      </w:r>
    </w:p>
    <w:p w:rsidR="00E97D2E" w:rsidRDefault="001F621B">
      <w:pPr>
        <w:pStyle w:val="a3"/>
        <w:spacing w:before="320"/>
        <w:ind w:right="89" w:firstLine="69"/>
      </w:pPr>
      <w:r>
        <w:t>В словарной работе большое место занимает непосредственно образовательная де</w:t>
      </w:r>
      <w:r>
        <w:t>ятельность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</w:t>
      </w:r>
      <w:r>
        <w:rPr>
          <w:spacing w:val="-5"/>
        </w:rPr>
        <w:t xml:space="preserve"> </w:t>
      </w:r>
      <w:r>
        <w:t>(ознакомление с окружающими миром), различные наблюдения, экскурсии, в ходе которых приобретенные детьми знания и представления находят свое выражение в точном названии (обозначении) тех или и</w:t>
      </w:r>
      <w:r>
        <w:t>ных предметов и явлений, их качеств,</w:t>
      </w:r>
    </w:p>
    <w:p w:rsidR="00E97D2E" w:rsidRDefault="001F621B">
      <w:pPr>
        <w:pStyle w:val="a3"/>
        <w:ind w:right="89"/>
      </w:pPr>
      <w:r>
        <w:t>взаимосвязей.</w:t>
      </w:r>
      <w:r>
        <w:rPr>
          <w:spacing w:val="-5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процессе образовательной деятельности по образовательной </w:t>
      </w:r>
      <w:proofErr w:type="gramStart"/>
      <w:r>
        <w:t>области »Речевое</w:t>
      </w:r>
      <w:proofErr w:type="gramEnd"/>
      <w:r>
        <w:t xml:space="preserve"> развитие». Наряду с обогащением словаря особое внимание следует уделять качественному совершенствованию детской лексики, расширению словарного запаса слов с противоположным значением</w:t>
      </w:r>
      <w:r>
        <w:t xml:space="preserve"> (антонимы) и с близким значением (синонимы), формированию умения выбирать наиболее уместные для того или иного</w:t>
      </w:r>
    </w:p>
    <w:p w:rsidR="00E97D2E" w:rsidRDefault="001F621B">
      <w:pPr>
        <w:pStyle w:val="a3"/>
        <w:spacing w:line="320" w:lineRule="exact"/>
      </w:pPr>
      <w:r>
        <w:t>высказывания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E97D2E" w:rsidRDefault="001F621B">
      <w:pPr>
        <w:pStyle w:val="a3"/>
        <w:spacing w:before="2"/>
        <w:ind w:right="89"/>
      </w:pPr>
      <w:r>
        <w:t>Работа над синонимами способствует усвоению разных значений слова, приучает к точному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употреблению,</w:t>
      </w:r>
      <w:r>
        <w:rPr>
          <w:spacing w:val="-5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избегать</w:t>
      </w:r>
      <w:r>
        <w:rPr>
          <w:spacing w:val="-5"/>
        </w:rPr>
        <w:t xml:space="preserve"> </w:t>
      </w:r>
      <w:r>
        <w:t>н</w:t>
      </w:r>
      <w:r>
        <w:t>еоправданного</w:t>
      </w:r>
      <w:r>
        <w:rPr>
          <w:spacing w:val="-3"/>
        </w:rPr>
        <w:t xml:space="preserve"> </w:t>
      </w:r>
      <w:r>
        <w:t>повторения</w:t>
      </w:r>
      <w:r>
        <w:rPr>
          <w:spacing w:val="-4"/>
        </w:rPr>
        <w:t xml:space="preserve"> </w:t>
      </w:r>
      <w:r>
        <w:t>одних</w:t>
      </w:r>
      <w:r>
        <w:rPr>
          <w:spacing w:val="-7"/>
        </w:rPr>
        <w:t xml:space="preserve"> </w:t>
      </w:r>
      <w:r>
        <w:t>и тех же слов.</w:t>
      </w:r>
    </w:p>
    <w:p w:rsidR="00E97D2E" w:rsidRDefault="001F621B">
      <w:pPr>
        <w:pStyle w:val="a3"/>
        <w:ind w:right="234"/>
      </w:pPr>
      <w:r>
        <w:t>Важное место в обогащении словаря занимает</w:t>
      </w:r>
      <w:r>
        <w:rPr>
          <w:spacing w:val="40"/>
        </w:rPr>
        <w:t xml:space="preserve"> </w:t>
      </w:r>
      <w:r>
        <w:t>работа над антонимами, которая полезна</w:t>
      </w:r>
      <w:r>
        <w:rPr>
          <w:spacing w:val="-4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приучает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временным и пространственным признакам, величине, цвету, весу и т.п.</w:t>
      </w:r>
    </w:p>
    <w:p w:rsidR="00E97D2E" w:rsidRDefault="00E97D2E">
      <w:pPr>
        <w:sectPr w:rsidR="00E97D2E">
          <w:pgSz w:w="11910" w:h="16840"/>
          <w:pgMar w:top="800" w:right="640" w:bottom="280" w:left="800" w:header="720" w:footer="720" w:gutter="0"/>
          <w:cols w:space="720"/>
        </w:sectPr>
      </w:pPr>
    </w:p>
    <w:p w:rsidR="00E97D2E" w:rsidRDefault="001F621B">
      <w:pPr>
        <w:pStyle w:val="a3"/>
        <w:spacing w:before="74"/>
        <w:ind w:right="89" w:firstLine="69"/>
      </w:pPr>
      <w:r>
        <w:rPr>
          <w:noProof/>
          <w:lang w:eastAsia="ru-RU"/>
        </w:rPr>
        <w:lastRenderedPageBreak/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синонимов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антонимов,</w:t>
      </w:r>
      <w:r>
        <w:rPr>
          <w:spacing w:val="-4"/>
        </w:rPr>
        <w:t xml:space="preserve"> </w:t>
      </w:r>
      <w:r>
        <w:t>включенные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 форме упражнений (по 5-7 минут). На первых занятиях при подборе антонимов используют подсказываю</w:t>
      </w:r>
      <w:r>
        <w:t>щие вопросы типа: лиса большая и сильная, а лисенок?</w:t>
      </w:r>
    </w:p>
    <w:p w:rsidR="00E97D2E" w:rsidRDefault="001F621B">
      <w:pPr>
        <w:pStyle w:val="a3"/>
        <w:ind w:right="89"/>
      </w:pPr>
      <w:r>
        <w:t>(Маленький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слабый.)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последующих</w:t>
      </w:r>
      <w:r>
        <w:rPr>
          <w:spacing w:val="-5"/>
        </w:rPr>
        <w:t xml:space="preserve"> </w:t>
      </w:r>
      <w:r>
        <w:t>занятиях,</w:t>
      </w:r>
      <w:r>
        <w:rPr>
          <w:spacing w:val="-8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сравнении</w:t>
      </w:r>
      <w:r>
        <w:rPr>
          <w:spacing w:val="-4"/>
        </w:rPr>
        <w:t xml:space="preserve"> </w:t>
      </w:r>
      <w:r>
        <w:t>посуды, значительное внимание уделяют усвоению значений и правильному употреблению антонимических пар, таких, как глубокая - мелкая,</w:t>
      </w:r>
      <w:r>
        <w:t xml:space="preserve"> высокая - низкая.</w:t>
      </w:r>
    </w:p>
    <w:p w:rsidR="00E97D2E" w:rsidRDefault="001F621B">
      <w:pPr>
        <w:pStyle w:val="a3"/>
        <w:spacing w:before="1"/>
        <w:ind w:right="89"/>
      </w:pPr>
      <w:r>
        <w:t xml:space="preserve">После пересказов, рассказывания по картине детям предлагаются вопросы, побуждающие к подбору синонимов. Например, после пересказа рассказа </w:t>
      </w:r>
      <w:proofErr w:type="spellStart"/>
      <w:r>
        <w:t>Л.Н.Толстого</w:t>
      </w:r>
      <w:proofErr w:type="spellEnd"/>
      <w:r>
        <w:rPr>
          <w:spacing w:val="-4"/>
        </w:rPr>
        <w:t xml:space="preserve"> </w:t>
      </w:r>
      <w:r>
        <w:t>«Пожарные</w:t>
      </w:r>
      <w:r>
        <w:rPr>
          <w:spacing w:val="-5"/>
        </w:rPr>
        <w:t xml:space="preserve"> </w:t>
      </w:r>
      <w:r>
        <w:t>собаки»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задать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какое настроение</w:t>
      </w:r>
      <w:r>
        <w:rPr>
          <w:spacing w:val="-5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мамы,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увидела,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дочка</w:t>
      </w:r>
      <w:r>
        <w:rPr>
          <w:spacing w:val="-2"/>
        </w:rPr>
        <w:t xml:space="preserve"> </w:t>
      </w:r>
      <w:r>
        <w:t>жива?</w:t>
      </w:r>
      <w:r>
        <w:rPr>
          <w:spacing w:val="-1"/>
        </w:rPr>
        <w:t xml:space="preserve"> </w:t>
      </w:r>
      <w:r>
        <w:rPr>
          <w:spacing w:val="-2"/>
        </w:rPr>
        <w:t>(Радостное,</w:t>
      </w:r>
    </w:p>
    <w:p w:rsidR="00E97D2E" w:rsidRDefault="001F621B">
      <w:pPr>
        <w:pStyle w:val="a3"/>
        <w:ind w:right="234"/>
      </w:pPr>
      <w:r>
        <w:t>довольное,</w:t>
      </w:r>
      <w:r>
        <w:rPr>
          <w:spacing w:val="-3"/>
        </w:rPr>
        <w:t xml:space="preserve"> </w:t>
      </w:r>
      <w:r>
        <w:t>веселое.)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мама</w:t>
      </w:r>
      <w:r>
        <w:rPr>
          <w:spacing w:val="-2"/>
        </w:rPr>
        <w:t xml:space="preserve"> </w:t>
      </w:r>
      <w:r>
        <w:t>плакала…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сказать</w:t>
      </w:r>
      <w:r>
        <w:rPr>
          <w:spacing w:val="-7"/>
        </w:rPr>
        <w:t xml:space="preserve"> </w:t>
      </w:r>
      <w:r>
        <w:t>по-другому,</w:t>
      </w:r>
      <w:r>
        <w:rPr>
          <w:spacing w:val="-3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нее было настроение? (Она была огорчена, расстроена, печальна.) Для активизации глаголов с близким значением задают аналогичные вопро</w:t>
      </w:r>
      <w:r>
        <w:t xml:space="preserve">сы, </w:t>
      </w:r>
      <w:proofErr w:type="gramStart"/>
      <w:r>
        <w:t>например</w:t>
      </w:r>
      <w:proofErr w:type="gramEnd"/>
      <w:r>
        <w:t>: завидев охотника, лиса убегает. Как можно сказать по-другому, что она делает? (Уносит ноги, летит стрелой, мчится.)</w:t>
      </w:r>
    </w:p>
    <w:p w:rsidR="00E97D2E" w:rsidRDefault="001F621B">
      <w:pPr>
        <w:pStyle w:val="a3"/>
        <w:ind w:right="140"/>
      </w:pPr>
      <w:r>
        <w:t>Для</w:t>
      </w:r>
      <w:r>
        <w:rPr>
          <w:spacing w:val="-4"/>
        </w:rPr>
        <w:t xml:space="preserve"> </w:t>
      </w:r>
      <w:r>
        <w:t>активизации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глаголов,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выбирать более точные слова можно использовать специальн</w:t>
      </w:r>
      <w:r>
        <w:t>ые речевые ситуации. Например, воспитатель спрашивает: «Если часто идет дождь, небо затянуто тучами, дует холодный ветер, то какими словами можно сказать про осень, какая она? (Пасмурная, дождливая, холодная.) А если осенью голубое небо, светит солнце, еще</w:t>
      </w:r>
      <w:r>
        <w:t xml:space="preserve"> тепло, на деревьях желтые и красные листья, то как можно сказать по осень, какая она?» (Солнечная, ясная, ранняя, золотая).</w:t>
      </w:r>
    </w:p>
    <w:p w:rsidR="00E97D2E" w:rsidRDefault="001F621B">
      <w:pPr>
        <w:pStyle w:val="a3"/>
        <w:ind w:right="234"/>
      </w:pPr>
      <w:r>
        <w:t>На данном этапе происходит дальнейшее углубление и уточнение представлений детей об одном и том же предмете, его деталях, назначени</w:t>
      </w:r>
      <w:r>
        <w:t>и; в словарь ребенка вводят</w:t>
      </w:r>
      <w:r>
        <w:rPr>
          <w:spacing w:val="-7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обозначающие</w:t>
      </w:r>
      <w:r>
        <w:rPr>
          <w:spacing w:val="-4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сделан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(дерево,</w:t>
      </w:r>
      <w:r>
        <w:rPr>
          <w:spacing w:val="-5"/>
        </w:rPr>
        <w:t xml:space="preserve"> </w:t>
      </w:r>
      <w:r>
        <w:t>металл, пластмасса,</w:t>
      </w:r>
      <w:r>
        <w:rPr>
          <w:spacing w:val="-8"/>
        </w:rPr>
        <w:t xml:space="preserve"> </w:t>
      </w:r>
      <w:r>
        <w:t>стекло).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эффективен</w:t>
      </w:r>
      <w:r>
        <w:rPr>
          <w:spacing w:val="-3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сравнения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E97D2E" w:rsidRDefault="001F621B">
      <w:pPr>
        <w:pStyle w:val="a3"/>
        <w:spacing w:before="1"/>
        <w:ind w:right="89"/>
      </w:pP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наименования.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и для формирования процесса обобщения.</w:t>
      </w:r>
    </w:p>
    <w:p w:rsidR="00E97D2E" w:rsidRDefault="00E97D2E">
      <w:pPr>
        <w:pStyle w:val="a3"/>
        <w:spacing w:before="3"/>
        <w:ind w:left="0"/>
      </w:pPr>
    </w:p>
    <w:p w:rsidR="00E97D2E" w:rsidRDefault="001F621B">
      <w:pPr>
        <w:pStyle w:val="1"/>
        <w:ind w:left="3"/>
      </w:pPr>
      <w:r>
        <w:t>Подготовительная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rPr>
          <w:spacing w:val="-2"/>
        </w:rPr>
        <w:t>группа</w:t>
      </w:r>
    </w:p>
    <w:p w:rsidR="00E97D2E" w:rsidRDefault="001F621B">
      <w:pPr>
        <w:pStyle w:val="a3"/>
        <w:spacing w:before="317"/>
        <w:ind w:right="89"/>
      </w:pPr>
      <w:r>
        <w:t>Основными задачами словарной работы являются обогащение словаря, его закрепление и уточнение, активизация. Все эти задачи взаимосвязаны. Однако в старшем дошкольном возрасте, ког</w:t>
      </w:r>
      <w:r>
        <w:t>да накоплен в основном достаточный запас слов, задача</w:t>
      </w:r>
      <w:r>
        <w:rPr>
          <w:spacing w:val="-4"/>
        </w:rPr>
        <w:t xml:space="preserve"> </w:t>
      </w:r>
      <w:r>
        <w:t>уточнения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активизации</w:t>
      </w:r>
      <w:r>
        <w:rPr>
          <w:spacing w:val="-4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ведущая.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словарной</w:t>
      </w:r>
      <w:r>
        <w:rPr>
          <w:spacing w:val="-6"/>
        </w:rPr>
        <w:t xml:space="preserve"> </w:t>
      </w:r>
      <w:r>
        <w:t>работе важно не только увеличивать объем пассивного словаря, то есть количество</w:t>
      </w:r>
    </w:p>
    <w:p w:rsidR="00E97D2E" w:rsidRDefault="001F621B">
      <w:pPr>
        <w:pStyle w:val="a3"/>
        <w:ind w:right="89"/>
      </w:pPr>
      <w:r>
        <w:t>понимаемых</w:t>
      </w:r>
      <w:r>
        <w:rPr>
          <w:spacing w:val="-6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активизировать</w:t>
      </w:r>
      <w:r>
        <w:rPr>
          <w:spacing w:val="-5"/>
        </w:rPr>
        <w:t xml:space="preserve"> </w:t>
      </w:r>
      <w:r>
        <w:t>употребле</w:t>
      </w:r>
      <w:r>
        <w:t>ние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можно большего числа разнообразных слов в его собственной речи. Только при этом условии будет совершенствоваться умение полно и точно выражать свои мысли, повысится эффективность речевого общения.</w:t>
      </w:r>
    </w:p>
    <w:p w:rsidR="00E97D2E" w:rsidRDefault="001F621B">
      <w:pPr>
        <w:pStyle w:val="a3"/>
        <w:spacing w:before="2"/>
        <w:ind w:right="89"/>
      </w:pPr>
      <w:r>
        <w:t>Особенность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словарной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она,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существу, связана со всеми видами деятельности ребенка. Большое значение для развития словаря (и, прежде всего, его накопления) приобретают на этом этапе</w:t>
      </w:r>
    </w:p>
    <w:p w:rsidR="00E97D2E" w:rsidRDefault="001F621B">
      <w:pPr>
        <w:pStyle w:val="a3"/>
        <w:spacing w:line="321" w:lineRule="exact"/>
      </w:pPr>
      <w:r>
        <w:t>непосредственно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E97D2E" w:rsidRDefault="001F621B">
      <w:pPr>
        <w:pStyle w:val="a3"/>
        <w:spacing w:line="242" w:lineRule="auto"/>
        <w:ind w:right="89"/>
      </w:pPr>
      <w:r>
        <w:t>«Познавательное</w:t>
      </w:r>
      <w:r>
        <w:rPr>
          <w:spacing w:val="-8"/>
        </w:rPr>
        <w:t xml:space="preserve"> </w:t>
      </w:r>
      <w:r>
        <w:t>развитие»</w:t>
      </w:r>
      <w:r>
        <w:rPr>
          <w:spacing w:val="-6"/>
        </w:rPr>
        <w:t xml:space="preserve"> </w:t>
      </w:r>
      <w:r>
        <w:t>(ознакомление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окружающими</w:t>
      </w:r>
      <w:r>
        <w:rPr>
          <w:spacing w:val="-5"/>
        </w:rPr>
        <w:t xml:space="preserve"> </w:t>
      </w:r>
      <w:r>
        <w:t>миром),</w:t>
      </w:r>
      <w:r>
        <w:rPr>
          <w:spacing w:val="-6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рода экскурсии, где дети усваивают новые знания, уточняют полученные ранее</w:t>
      </w:r>
    </w:p>
    <w:p w:rsidR="00E97D2E" w:rsidRDefault="00E97D2E">
      <w:pPr>
        <w:spacing w:line="242" w:lineRule="auto"/>
        <w:sectPr w:rsidR="00E97D2E">
          <w:pgSz w:w="11910" w:h="16840"/>
          <w:pgMar w:top="800" w:right="640" w:bottom="280" w:left="800" w:header="720" w:footer="720" w:gutter="0"/>
          <w:cols w:space="720"/>
        </w:sectPr>
      </w:pPr>
    </w:p>
    <w:p w:rsidR="00E97D2E" w:rsidRDefault="001F621B">
      <w:pPr>
        <w:pStyle w:val="a3"/>
        <w:spacing w:before="74"/>
        <w:ind w:right="89"/>
      </w:pPr>
      <w:r>
        <w:rPr>
          <w:noProof/>
          <w:lang w:eastAsia="ru-RU"/>
        </w:rPr>
        <w:lastRenderedPageBreak/>
        <w:drawing>
          <wp:anchor distT="0" distB="0" distL="0" distR="0" simplePos="0" relativeHeight="487488000" behindDoc="1" locked="0" layoutInCell="1" allowOverlap="1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представления,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овладевают</w:t>
      </w:r>
      <w:r>
        <w:rPr>
          <w:spacing w:val="-5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их качества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предпосылкой для словарной работы, которая проводится на специальных речевых, в том числе логопедических занятиях.</w:t>
      </w:r>
    </w:p>
    <w:p w:rsidR="00E97D2E" w:rsidRDefault="001F621B">
      <w:pPr>
        <w:pStyle w:val="a3"/>
        <w:spacing w:before="321"/>
        <w:ind w:right="2608" w:firstLine="348"/>
      </w:pPr>
      <w:r>
        <w:t>Эти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направления: уточнение понимания смысла известных детям слов; расширение запаса синонимов и антонимов;</w:t>
      </w:r>
    </w:p>
    <w:p w:rsidR="00E97D2E" w:rsidRDefault="001F621B">
      <w:pPr>
        <w:pStyle w:val="a3"/>
        <w:spacing w:before="1"/>
        <w:ind w:right="89"/>
      </w:pPr>
      <w:r>
        <w:t>активизация употребления слов в речи (особенно таких категорий, как прилагательные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глаголы),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 xml:space="preserve">во фразах по </w:t>
      </w:r>
      <w:r>
        <w:t>смыслу.</w:t>
      </w:r>
    </w:p>
    <w:p w:rsidR="00E97D2E" w:rsidRDefault="001F621B">
      <w:pPr>
        <w:pStyle w:val="a3"/>
        <w:ind w:right="234"/>
      </w:pPr>
      <w:r>
        <w:t>Решение данных задач осуществляется в основном в форме лексических упражнений.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шире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словесные</w:t>
      </w:r>
      <w:r>
        <w:rPr>
          <w:spacing w:val="-8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 уточнение, систематизацию и активизацию словаря, формирование умения правильно употреблять слова.</w:t>
      </w:r>
    </w:p>
    <w:p w:rsidR="00E97D2E" w:rsidRDefault="00E97D2E">
      <w:pPr>
        <w:pStyle w:val="a3"/>
        <w:ind w:left="0"/>
      </w:pPr>
    </w:p>
    <w:p w:rsidR="00E97D2E" w:rsidRDefault="001F621B">
      <w:pPr>
        <w:pStyle w:val="a3"/>
        <w:ind w:right="89"/>
      </w:pPr>
      <w:r>
        <w:t>В</w:t>
      </w:r>
      <w:r>
        <w:rPr>
          <w:spacing w:val="-3"/>
        </w:rPr>
        <w:t xml:space="preserve"> </w:t>
      </w:r>
      <w:r>
        <w:t>подг</w:t>
      </w:r>
      <w:r>
        <w:t>отовительной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наряду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наглядными</w:t>
      </w:r>
      <w:r>
        <w:rPr>
          <w:spacing w:val="-3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удельный</w:t>
      </w:r>
      <w:r>
        <w:rPr>
          <w:spacing w:val="-6"/>
        </w:rPr>
        <w:t xml:space="preserve"> </w:t>
      </w:r>
      <w:r>
        <w:t>вес имеют методы, опирающиеся на словесные объяснения. Значительное место</w:t>
      </w:r>
    </w:p>
    <w:p w:rsidR="00E97D2E" w:rsidRDefault="001F621B">
      <w:pPr>
        <w:pStyle w:val="a3"/>
        <w:ind w:right="155"/>
      </w:pPr>
      <w:r>
        <w:t>уделяется такому приему работы, как</w:t>
      </w:r>
      <w:r>
        <w:rPr>
          <w:spacing w:val="40"/>
        </w:rPr>
        <w:t xml:space="preserve"> </w:t>
      </w:r>
      <w:r>
        <w:t>вопрос. Ставя перед детьми те или иные вопросы, воспитатель не просто добивается</w:t>
      </w:r>
      <w:r>
        <w:t xml:space="preserve"> воспроизведения заданий, а учит обобщать, выделять главное, рассуждать. Вопросы типа: «Можно ли так сказать?» и др. воспитывают у ребенка внимание, интерес к слову, потребность в правильном его</w:t>
      </w:r>
      <w:r>
        <w:rPr>
          <w:spacing w:val="-2"/>
        </w:rPr>
        <w:t xml:space="preserve"> </w:t>
      </w:r>
      <w:r>
        <w:t>использовании.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взрослому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спешить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оценкой.</w:t>
      </w:r>
      <w:r>
        <w:rPr>
          <w:spacing w:val="-6"/>
        </w:rPr>
        <w:t xml:space="preserve"> </w:t>
      </w:r>
      <w:r>
        <w:t>Пусть дети подумают, не спеша, обсудят, какой ответ был правильнее. В ответ на вопрос:</w:t>
      </w:r>
    </w:p>
    <w:p w:rsidR="00E97D2E" w:rsidRDefault="001F621B">
      <w:pPr>
        <w:pStyle w:val="a3"/>
        <w:ind w:right="89"/>
      </w:pPr>
      <w:r>
        <w:t>«Почему ты думаешь, что так можно сказать?» или «Скажи детям, как ты это понимаешь?»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высказать свое мнен</w:t>
      </w:r>
      <w:r>
        <w:t>ие.</w:t>
      </w:r>
    </w:p>
    <w:p w:rsidR="00E97D2E" w:rsidRDefault="001F621B">
      <w:pPr>
        <w:pStyle w:val="a3"/>
        <w:spacing w:before="1"/>
        <w:ind w:right="89"/>
      </w:pPr>
      <w:r>
        <w:t>Наибольшую</w:t>
      </w:r>
      <w:r>
        <w:rPr>
          <w:spacing w:val="-5"/>
        </w:rPr>
        <w:t xml:space="preserve"> </w:t>
      </w:r>
      <w:r>
        <w:t>трудность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синонимов (слов, разных по звучанию, но имеющих одинаковое или близкое значение) и антонимов (слов, противоположных по значению). Но это только на первых порах, пока дошкольники не усв</w:t>
      </w:r>
      <w:r>
        <w:t>оят смысл задания, сформулированного примерно так:</w:t>
      </w:r>
    </w:p>
    <w:p w:rsidR="00E97D2E" w:rsidRDefault="001F621B">
      <w:pPr>
        <w:pStyle w:val="a3"/>
        <w:spacing w:line="242" w:lineRule="auto"/>
        <w:ind w:right="89"/>
      </w:pPr>
      <w:r>
        <w:t>«Подберите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близкие,</w:t>
      </w:r>
      <w:r>
        <w:rPr>
          <w:spacing w:val="-7"/>
        </w:rPr>
        <w:t xml:space="preserve"> </w:t>
      </w:r>
      <w:r>
        <w:t>похожие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смыслу»</w:t>
      </w:r>
      <w:r>
        <w:rPr>
          <w:spacing w:val="-4"/>
        </w:rPr>
        <w:t xml:space="preserve"> </w:t>
      </w:r>
      <w:r>
        <w:t>или:</w:t>
      </w:r>
      <w:r>
        <w:rPr>
          <w:spacing w:val="-2"/>
        </w:rPr>
        <w:t xml:space="preserve"> </w:t>
      </w:r>
      <w:r>
        <w:t>«Подберите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слову</w:t>
      </w:r>
      <w:r>
        <w:rPr>
          <w:spacing w:val="-8"/>
        </w:rPr>
        <w:t xml:space="preserve"> </w:t>
      </w:r>
      <w:r>
        <w:t>веселый слова, противоположные по смыслу».</w:t>
      </w:r>
    </w:p>
    <w:p w:rsidR="00E97D2E" w:rsidRDefault="001F621B">
      <w:pPr>
        <w:pStyle w:val="a3"/>
        <w:ind w:right="89"/>
      </w:pPr>
      <w:r>
        <w:t>Если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затрудняет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 xml:space="preserve">нужные слова. </w:t>
      </w:r>
      <w:proofErr w:type="gramStart"/>
      <w:r>
        <w:t>Напри</w:t>
      </w:r>
      <w:r>
        <w:t>мер</w:t>
      </w:r>
      <w:proofErr w:type="gramEnd"/>
      <w:r>
        <w:t>: «Заяц трусливый. Как</w:t>
      </w:r>
      <w:r>
        <w:rPr>
          <w:spacing w:val="40"/>
        </w:rPr>
        <w:t xml:space="preserve"> </w:t>
      </w:r>
      <w:r>
        <w:t>можно про него сказать по-другому?</w:t>
      </w:r>
    </w:p>
    <w:p w:rsidR="00E97D2E" w:rsidRDefault="001F621B">
      <w:pPr>
        <w:pStyle w:val="a3"/>
        <w:ind w:right="89"/>
      </w:pPr>
      <w:proofErr w:type="gramStart"/>
      <w:r>
        <w:t>Можно</w:t>
      </w:r>
      <w:r>
        <w:rPr>
          <w:spacing w:val="-2"/>
        </w:rPr>
        <w:t xml:space="preserve"> </w:t>
      </w:r>
      <w:r>
        <w:t>сказать</w:t>
      </w:r>
      <w:proofErr w:type="gramEnd"/>
      <w:r>
        <w:rPr>
          <w:spacing w:val="-5"/>
        </w:rPr>
        <w:t xml:space="preserve"> </w:t>
      </w:r>
      <w:r>
        <w:t>боязливый?..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пугливый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proofErr w:type="gramStart"/>
      <w:r>
        <w:t>зайца?...</w:t>
      </w:r>
      <w:proofErr w:type="gramEnd"/>
      <w:r>
        <w:rPr>
          <w:spacing w:val="-4"/>
        </w:rPr>
        <w:t xml:space="preserve"> </w:t>
      </w:r>
      <w:r>
        <w:t>Да,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зайца можно сказать, что он трусливый, боязливый, пугливый. Это слова, близкие по</w:t>
      </w:r>
    </w:p>
    <w:p w:rsidR="00E97D2E" w:rsidRDefault="001F621B">
      <w:pPr>
        <w:pStyle w:val="a3"/>
        <w:spacing w:line="321" w:lineRule="exact"/>
      </w:pPr>
      <w:r>
        <w:t>смыслу,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друзья».</w:t>
      </w:r>
    </w:p>
    <w:p w:rsidR="00E97D2E" w:rsidRDefault="001F621B">
      <w:pPr>
        <w:pStyle w:val="a3"/>
        <w:ind w:right="234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синонимами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усвоению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 же слова, приучает выбирать наиболее подходящее слово и избегать повторения одних и тех же слов. Воспитатель обращает внимание детей на то, как интересно узнавать разные значения одного и то</w:t>
      </w:r>
      <w:r>
        <w:t>го же слова.</w:t>
      </w:r>
    </w:p>
    <w:p w:rsidR="00E97D2E" w:rsidRDefault="001F621B">
      <w:pPr>
        <w:pStyle w:val="a3"/>
        <w:ind w:right="89"/>
      </w:pPr>
      <w:r>
        <w:t>Упражняя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подборе</w:t>
      </w:r>
      <w:r>
        <w:rPr>
          <w:spacing w:val="-4"/>
        </w:rPr>
        <w:t xml:space="preserve"> </w:t>
      </w:r>
      <w:r>
        <w:t>синонимов,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предлагают</w:t>
      </w:r>
      <w:r>
        <w:rPr>
          <w:spacing w:val="-5"/>
        </w:rPr>
        <w:t xml:space="preserve"> </w:t>
      </w:r>
      <w:r>
        <w:t>словосочетания</w:t>
      </w:r>
      <w:r>
        <w:rPr>
          <w:spacing w:val="-6"/>
        </w:rPr>
        <w:t xml:space="preserve"> </w:t>
      </w:r>
      <w:r>
        <w:t xml:space="preserve">с одним и тем же многозначным словом, </w:t>
      </w:r>
      <w:proofErr w:type="gramStart"/>
      <w:r>
        <w:t>например</w:t>
      </w:r>
      <w:proofErr w:type="gramEnd"/>
      <w:r>
        <w:t>: снег идет, человек идет. Дети должны заменить в данных словосочетаниях слово идет близким по смыслу.</w:t>
      </w:r>
    </w:p>
    <w:p w:rsidR="00E97D2E" w:rsidRDefault="00E97D2E">
      <w:pPr>
        <w:sectPr w:rsidR="00E97D2E">
          <w:pgSz w:w="11910" w:h="16840"/>
          <w:pgMar w:top="800" w:right="640" w:bottom="280" w:left="800" w:header="720" w:footer="720" w:gutter="0"/>
          <w:cols w:space="720"/>
        </w:sectPr>
      </w:pPr>
    </w:p>
    <w:p w:rsidR="00E97D2E" w:rsidRDefault="001F621B">
      <w:pPr>
        <w:pStyle w:val="a3"/>
        <w:spacing w:before="74"/>
        <w:ind w:right="234"/>
      </w:pPr>
      <w:r>
        <w:rPr>
          <w:noProof/>
          <w:lang w:eastAsia="ru-RU"/>
        </w:rPr>
        <w:lastRenderedPageBreak/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220980</wp:posOffset>
            </wp:positionH>
            <wp:positionV relativeFrom="page">
              <wp:posOffset>198120</wp:posOffset>
            </wp:positionV>
            <wp:extent cx="7139940" cy="10340340"/>
            <wp:effectExtent l="0" t="0" r="3810" b="381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098" cy="1034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Такого</w:t>
      </w:r>
      <w:r>
        <w:rPr>
          <w:spacing w:val="-5"/>
        </w:rPr>
        <w:t xml:space="preserve"> </w:t>
      </w:r>
      <w:r>
        <w:t>рода</w:t>
      </w:r>
      <w:r>
        <w:rPr>
          <w:spacing w:val="-6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7"/>
        </w:rPr>
        <w:t xml:space="preserve"> </w:t>
      </w:r>
      <w:r>
        <w:t>навыков подбора синонимов, но и в конечном итоге усвоению разных значений многозначного слова.</w:t>
      </w:r>
    </w:p>
    <w:p w:rsidR="00E97D2E" w:rsidRDefault="001F621B">
      <w:pPr>
        <w:pStyle w:val="a3"/>
        <w:ind w:right="139"/>
        <w:jc w:val="both"/>
      </w:pP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подбор антонимов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тем же</w:t>
      </w:r>
      <w:r>
        <w:rPr>
          <w:spacing w:val="-1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с частицей</w:t>
      </w:r>
      <w:r>
        <w:rPr>
          <w:spacing w:val="-2"/>
        </w:rPr>
        <w:t xml:space="preserve"> </w:t>
      </w:r>
      <w:r>
        <w:t>НЕ-</w:t>
      </w:r>
      <w:r>
        <w:rPr>
          <w:spacing w:val="-3"/>
        </w:rPr>
        <w:t xml:space="preserve"> </w:t>
      </w:r>
      <w:r>
        <w:t>(глубокий -</w:t>
      </w:r>
      <w:r>
        <w:rPr>
          <w:spacing w:val="-3"/>
        </w:rPr>
        <w:t xml:space="preserve"> </w:t>
      </w:r>
      <w:r>
        <w:t>неглубокий,</w:t>
      </w:r>
      <w:r>
        <w:rPr>
          <w:spacing w:val="-6"/>
        </w:rPr>
        <w:t xml:space="preserve"> </w:t>
      </w:r>
      <w:r>
        <w:t>падать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падать).</w:t>
      </w:r>
      <w:r>
        <w:rPr>
          <w:spacing w:val="-6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замечает,</w:t>
      </w:r>
      <w:r>
        <w:rPr>
          <w:spacing w:val="-4"/>
        </w:rPr>
        <w:t xml:space="preserve"> </w:t>
      </w:r>
      <w:r>
        <w:t>что так сказать можно, но побуждает назвать и другие слова.</w:t>
      </w:r>
    </w:p>
    <w:p w:rsidR="00E97D2E" w:rsidRDefault="001F621B">
      <w:pPr>
        <w:pStyle w:val="a3"/>
        <w:spacing w:before="1"/>
        <w:ind w:right="89"/>
      </w:pPr>
      <w:r>
        <w:t>Для уточнения понимания слов, противоположных по смыслу, полезны и задания ответить на вопросы типа: «Что бывает глубоким? А что бывает мелким?», «Что может быть трудным? А что может быть легким?» и т.п.</w:t>
      </w:r>
      <w:r>
        <w:rPr>
          <w:spacing w:val="40"/>
        </w:rPr>
        <w:t xml:space="preserve"> </w:t>
      </w:r>
      <w:r>
        <w:t>Такие упражнения также очень важны</w:t>
      </w:r>
      <w:r>
        <w:rPr>
          <w:spacing w:val="-2"/>
        </w:rPr>
        <w:t xml:space="preserve"> </w:t>
      </w:r>
      <w:r>
        <w:t>для раскрытия дет</w:t>
      </w:r>
      <w:r>
        <w:t>ям значений многозначных</w:t>
      </w:r>
      <w:r>
        <w:rPr>
          <w:spacing w:val="-2"/>
        </w:rPr>
        <w:t xml:space="preserve"> </w:t>
      </w:r>
      <w:r>
        <w:t>слов (глубокий колодец глубокая река, глубокая осень; легкий груз, легкая задача, легкий ветерок и т.п.) Конечно,</w:t>
      </w:r>
      <w:r>
        <w:rPr>
          <w:spacing w:val="-4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словарную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занятиях,</w:t>
      </w:r>
      <w:r>
        <w:rPr>
          <w:spacing w:val="-7"/>
        </w:rPr>
        <w:t xml:space="preserve"> </w:t>
      </w:r>
      <w:r>
        <w:t>недостаточно для практического усвоения языка, поэтому надо</w:t>
      </w:r>
      <w:r>
        <w:t xml:space="preserve"> шире использовать моменты</w:t>
      </w:r>
    </w:p>
    <w:p w:rsidR="00E97D2E" w:rsidRDefault="001F621B">
      <w:pPr>
        <w:pStyle w:val="a3"/>
        <w:ind w:right="89"/>
      </w:pPr>
      <w:r>
        <w:t>повседневной жизни. Она предоставляет большие возможности для закрепления речевых навыков и умений, приобретенных детьми в процессе непосредственно образовательной деятельности. Прежде всего, вне образовательной деятельности необ</w:t>
      </w:r>
      <w:r>
        <w:t>ходимо создавать условия для речевой активности каждого ребенка (особенно тех</w:t>
      </w:r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бедна,</w:t>
      </w:r>
      <w:r>
        <w:rPr>
          <w:spacing w:val="-3"/>
        </w:rPr>
        <w:t xml:space="preserve"> </w:t>
      </w:r>
      <w:r>
        <w:t>однообразна).</w:t>
      </w:r>
      <w:r>
        <w:rPr>
          <w:spacing w:val="-2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 индивидуальных разговоров с воспитанниками,</w:t>
      </w:r>
      <w:r>
        <w:rPr>
          <w:spacing w:val="-1"/>
        </w:rPr>
        <w:t xml:space="preserve"> </w:t>
      </w:r>
      <w:r>
        <w:t>обращать внимание на правильное и разнообразное использование детьми слов, следить за их правильным</w:t>
      </w:r>
    </w:p>
    <w:p w:rsidR="00E97D2E" w:rsidRDefault="001F621B">
      <w:pPr>
        <w:pStyle w:val="a3"/>
        <w:spacing w:line="322" w:lineRule="exact"/>
      </w:pPr>
      <w:r>
        <w:rPr>
          <w:spacing w:val="-2"/>
        </w:rPr>
        <w:t>употреблением.</w:t>
      </w:r>
    </w:p>
    <w:p w:rsidR="00E97D2E" w:rsidRDefault="001F621B">
      <w:pPr>
        <w:pStyle w:val="a3"/>
        <w:spacing w:line="322" w:lineRule="exact"/>
      </w:pPr>
      <w:r>
        <w:t>Например,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прогулке</w:t>
      </w:r>
      <w:r>
        <w:rPr>
          <w:spacing w:val="-4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словесной</w:t>
      </w:r>
    </w:p>
    <w:p w:rsidR="00E97D2E" w:rsidRDefault="001F621B">
      <w:pPr>
        <w:pStyle w:val="a3"/>
        <w:ind w:right="89"/>
      </w:pPr>
      <w:r>
        <w:t>дидактической</w:t>
      </w:r>
      <w:r>
        <w:rPr>
          <w:spacing w:val="-8"/>
        </w:rPr>
        <w:t xml:space="preserve"> </w:t>
      </w:r>
      <w:r>
        <w:t>игры.</w:t>
      </w:r>
      <w:r>
        <w:rPr>
          <w:spacing w:val="-6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активизацию</w:t>
      </w:r>
      <w:r>
        <w:rPr>
          <w:spacing w:val="-6"/>
        </w:rPr>
        <w:t xml:space="preserve"> </w:t>
      </w:r>
      <w:r>
        <w:t>прилагатель</w:t>
      </w:r>
      <w:r>
        <w:t>ных типа: «Какое небо?», «Какая погода?» и др. Такие вопросы побуждают детей не только выделять качества, свойства различных объектов окружающего мира, но и подбирать образные определения.</w:t>
      </w:r>
    </w:p>
    <w:p w:rsidR="00E97D2E" w:rsidRDefault="00E97D2E">
      <w:pPr>
        <w:pStyle w:val="a3"/>
        <w:ind w:left="0"/>
      </w:pPr>
    </w:p>
    <w:p w:rsidR="00E97D2E" w:rsidRDefault="00E97D2E">
      <w:pPr>
        <w:pStyle w:val="a3"/>
        <w:ind w:left="0"/>
      </w:pPr>
    </w:p>
    <w:p w:rsidR="00E97D2E" w:rsidRPr="001F621B" w:rsidRDefault="00E97D2E" w:rsidP="001F621B">
      <w:pPr>
        <w:tabs>
          <w:tab w:val="left" w:pos="379"/>
        </w:tabs>
        <w:spacing w:before="321"/>
        <w:ind w:right="118" w:hanging="100"/>
        <w:rPr>
          <w:sz w:val="28"/>
        </w:rPr>
      </w:pPr>
    </w:p>
    <w:sectPr w:rsidR="00E97D2E" w:rsidRPr="001F621B" w:rsidSect="001F621B">
      <w:pgSz w:w="11910" w:h="16840"/>
      <w:pgMar w:top="567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5679F"/>
    <w:multiLevelType w:val="hybridMultilevel"/>
    <w:tmpl w:val="252C5C70"/>
    <w:lvl w:ilvl="0" w:tplc="97CA9C60">
      <w:start w:val="1"/>
      <w:numFmt w:val="decimal"/>
      <w:lvlText w:val="%1)"/>
      <w:lvlJc w:val="left"/>
      <w:pPr>
        <w:ind w:left="404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48C368">
      <w:numFmt w:val="bullet"/>
      <w:lvlText w:val="•"/>
      <w:lvlJc w:val="left"/>
      <w:pPr>
        <w:ind w:left="1406" w:hanging="305"/>
      </w:pPr>
      <w:rPr>
        <w:rFonts w:hint="default"/>
        <w:lang w:val="ru-RU" w:eastAsia="en-US" w:bidi="ar-SA"/>
      </w:rPr>
    </w:lvl>
    <w:lvl w:ilvl="2" w:tplc="FE3E5D38">
      <w:numFmt w:val="bullet"/>
      <w:lvlText w:val="•"/>
      <w:lvlJc w:val="left"/>
      <w:pPr>
        <w:ind w:left="2413" w:hanging="305"/>
      </w:pPr>
      <w:rPr>
        <w:rFonts w:hint="default"/>
        <w:lang w:val="ru-RU" w:eastAsia="en-US" w:bidi="ar-SA"/>
      </w:rPr>
    </w:lvl>
    <w:lvl w:ilvl="3" w:tplc="AB3EDFE0">
      <w:numFmt w:val="bullet"/>
      <w:lvlText w:val="•"/>
      <w:lvlJc w:val="left"/>
      <w:pPr>
        <w:ind w:left="3419" w:hanging="305"/>
      </w:pPr>
      <w:rPr>
        <w:rFonts w:hint="default"/>
        <w:lang w:val="ru-RU" w:eastAsia="en-US" w:bidi="ar-SA"/>
      </w:rPr>
    </w:lvl>
    <w:lvl w:ilvl="4" w:tplc="2BF23C48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1CFA1E48">
      <w:numFmt w:val="bullet"/>
      <w:lvlText w:val="•"/>
      <w:lvlJc w:val="left"/>
      <w:pPr>
        <w:ind w:left="5433" w:hanging="305"/>
      </w:pPr>
      <w:rPr>
        <w:rFonts w:hint="default"/>
        <w:lang w:val="ru-RU" w:eastAsia="en-US" w:bidi="ar-SA"/>
      </w:rPr>
    </w:lvl>
    <w:lvl w:ilvl="6" w:tplc="2EACE06A">
      <w:numFmt w:val="bullet"/>
      <w:lvlText w:val="•"/>
      <w:lvlJc w:val="left"/>
      <w:pPr>
        <w:ind w:left="6439" w:hanging="305"/>
      </w:pPr>
      <w:rPr>
        <w:rFonts w:hint="default"/>
        <w:lang w:val="ru-RU" w:eastAsia="en-US" w:bidi="ar-SA"/>
      </w:rPr>
    </w:lvl>
    <w:lvl w:ilvl="7" w:tplc="C1F8CBC0">
      <w:numFmt w:val="bullet"/>
      <w:lvlText w:val="•"/>
      <w:lvlJc w:val="left"/>
      <w:pPr>
        <w:ind w:left="7446" w:hanging="305"/>
      </w:pPr>
      <w:rPr>
        <w:rFonts w:hint="default"/>
        <w:lang w:val="ru-RU" w:eastAsia="en-US" w:bidi="ar-SA"/>
      </w:rPr>
    </w:lvl>
    <w:lvl w:ilvl="8" w:tplc="1122919E">
      <w:numFmt w:val="bullet"/>
      <w:lvlText w:val="•"/>
      <w:lvlJc w:val="left"/>
      <w:pPr>
        <w:ind w:left="8453" w:hanging="305"/>
      </w:pPr>
      <w:rPr>
        <w:rFonts w:hint="default"/>
        <w:lang w:val="ru-RU" w:eastAsia="en-US" w:bidi="ar-SA"/>
      </w:rPr>
    </w:lvl>
  </w:abstractNum>
  <w:abstractNum w:abstractNumId="1">
    <w:nsid w:val="7F8F63DA"/>
    <w:multiLevelType w:val="hybridMultilevel"/>
    <w:tmpl w:val="C4128A1A"/>
    <w:lvl w:ilvl="0" w:tplc="887690A4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641848">
      <w:numFmt w:val="bullet"/>
      <w:lvlText w:val="•"/>
      <w:lvlJc w:val="left"/>
      <w:pPr>
        <w:ind w:left="1136" w:hanging="281"/>
      </w:pPr>
      <w:rPr>
        <w:rFonts w:hint="default"/>
        <w:lang w:val="ru-RU" w:eastAsia="en-US" w:bidi="ar-SA"/>
      </w:rPr>
    </w:lvl>
    <w:lvl w:ilvl="2" w:tplc="FF060BD4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131212C4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4" w:tplc="344E1834"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5" w:tplc="C394965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B0C62F0E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7" w:tplc="94783D14">
      <w:numFmt w:val="bullet"/>
      <w:lvlText w:val="•"/>
      <w:lvlJc w:val="left"/>
      <w:pPr>
        <w:ind w:left="7356" w:hanging="281"/>
      </w:pPr>
      <w:rPr>
        <w:rFonts w:hint="default"/>
        <w:lang w:val="ru-RU" w:eastAsia="en-US" w:bidi="ar-SA"/>
      </w:rPr>
    </w:lvl>
    <w:lvl w:ilvl="8" w:tplc="84D09ED4">
      <w:numFmt w:val="bullet"/>
      <w:lvlText w:val="•"/>
      <w:lvlJc w:val="left"/>
      <w:pPr>
        <w:ind w:left="839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2E"/>
    <w:rsid w:val="001F621B"/>
    <w:rsid w:val="00E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15297-3A34-45B5-AD4F-AA561F72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right="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Наталья</cp:lastModifiedBy>
  <cp:revision>2</cp:revision>
  <dcterms:created xsi:type="dcterms:W3CDTF">2024-12-12T19:45:00Z</dcterms:created>
  <dcterms:modified xsi:type="dcterms:W3CDTF">2024-12-12T19:45:00Z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2010</vt:lpwstr>
  </property>
</Properties>
</file>