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A840" w14:textId="357FFA56" w:rsidR="00495FDC" w:rsidRPr="00495FDC" w:rsidRDefault="00495FDC" w:rsidP="00495FDC">
      <w:pPr>
        <w:rPr>
          <w:b/>
          <w:iCs/>
        </w:rPr>
      </w:pPr>
      <w:r w:rsidRPr="00495FDC">
        <w:rPr>
          <w:bCs/>
          <w:iCs/>
        </w:rPr>
        <w:t xml:space="preserve">Залогом четкого произношения звуков и ясной дикции является хорошо </w:t>
      </w:r>
      <w:proofErr w:type="gramStart"/>
      <w:r w:rsidRPr="00495FDC">
        <w:rPr>
          <w:bCs/>
          <w:iCs/>
        </w:rPr>
        <w:t xml:space="preserve">поставленное  </w:t>
      </w:r>
      <w:r w:rsidRPr="00495FDC">
        <w:rPr>
          <w:b/>
          <w:iCs/>
        </w:rPr>
        <w:t>речевое</w:t>
      </w:r>
      <w:proofErr w:type="gramEnd"/>
      <w:r w:rsidRPr="00495FDC">
        <w:rPr>
          <w:b/>
          <w:iCs/>
        </w:rPr>
        <w:t xml:space="preserve"> дыхание.</w:t>
      </w:r>
    </w:p>
    <w:p w14:paraId="2D1778F1" w14:textId="77777777" w:rsidR="00495FDC" w:rsidRPr="00495FDC" w:rsidRDefault="00495FDC" w:rsidP="00495FDC">
      <w:pPr>
        <w:rPr>
          <w:u w:val="single"/>
        </w:rPr>
      </w:pPr>
      <w:r w:rsidRPr="00495FDC">
        <w:rPr>
          <w:u w:val="single"/>
        </w:rPr>
        <w:t>Техника выполнения упражнений:</w:t>
      </w:r>
    </w:p>
    <w:p w14:paraId="78877948" w14:textId="77777777" w:rsidR="00495FDC" w:rsidRPr="00495FDC" w:rsidRDefault="00495FDC" w:rsidP="00495FDC">
      <w:r w:rsidRPr="00495FDC">
        <w:t>•     глубокий вдох через нос — продолжительный и плавный выдох через рот</w:t>
      </w:r>
    </w:p>
    <w:p w14:paraId="0044C728" w14:textId="77777777" w:rsidR="00495FDC" w:rsidRPr="00495FDC" w:rsidRDefault="00495FDC" w:rsidP="00495FDC">
      <w:r w:rsidRPr="00495FDC">
        <w:t>•</w:t>
      </w:r>
      <w:r w:rsidRPr="00495FDC">
        <w:tab/>
        <w:t>плечи не поднимать</w:t>
      </w:r>
    </w:p>
    <w:p w14:paraId="6998F0B7" w14:textId="77777777" w:rsidR="00495FDC" w:rsidRPr="00495FDC" w:rsidRDefault="00495FDC" w:rsidP="00495FDC">
      <w:r w:rsidRPr="00495FDC">
        <w:t>•</w:t>
      </w:r>
      <w:r w:rsidRPr="00495FDC">
        <w:tab/>
        <w:t>необходимо следить, за тем, чтобы не надувались щеки (для начала их можно придерживать руками)</w:t>
      </w:r>
    </w:p>
    <w:p w14:paraId="2B579C9C" w14:textId="77777777" w:rsidR="00495FDC" w:rsidRPr="00495FDC" w:rsidRDefault="00495FDC" w:rsidP="00495FDC">
      <w:r w:rsidRPr="00495FDC">
        <w:t>•</w:t>
      </w:r>
      <w:r w:rsidRPr="00495FDC">
        <w:tab/>
        <w:t>нельзя много раз подряд повторять упражнения, так как это может привести к головокружению</w:t>
      </w:r>
    </w:p>
    <w:p w14:paraId="5B1FE5C3" w14:textId="4619DFD4" w:rsidR="00495FDC" w:rsidRPr="00495FDC" w:rsidRDefault="00495FDC" w:rsidP="00495FDC">
      <w:r w:rsidRPr="00495FDC">
        <w:drawing>
          <wp:anchor distT="0" distB="0" distL="114300" distR="114300" simplePos="0" relativeHeight="251660288" behindDoc="0" locked="0" layoutInCell="1" allowOverlap="1" wp14:anchorId="03636731" wp14:editId="05063CEE">
            <wp:simplePos x="0" y="0"/>
            <wp:positionH relativeFrom="column">
              <wp:posOffset>4457700</wp:posOffset>
            </wp:positionH>
            <wp:positionV relativeFrom="paragraph">
              <wp:posOffset>355600</wp:posOffset>
            </wp:positionV>
            <wp:extent cx="1676400" cy="1104900"/>
            <wp:effectExtent l="0" t="0" r="0" b="0"/>
            <wp:wrapSquare wrapText="bothSides"/>
            <wp:docPr id="199854187" name="Рисунок 8" descr="Изображение выглядит как зарисовка, рисунок, мультфильм, графическая вста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4187" name="Рисунок 8" descr="Изображение выглядит как зарисовка, рисунок, мультфильм, графическая встав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FDC">
        <w:t xml:space="preserve">•    упражнения проводятся ежедневно в течение 5—10 минут в хорошо </w:t>
      </w:r>
      <w:proofErr w:type="gramStart"/>
      <w:r w:rsidRPr="00495FDC">
        <w:t>проветриваемом  помещении</w:t>
      </w:r>
      <w:proofErr w:type="gramEnd"/>
      <w:r w:rsidRPr="00495FDC">
        <w:t xml:space="preserve"> или на улице.</w:t>
      </w:r>
    </w:p>
    <w:p w14:paraId="71BE428D" w14:textId="16439F0A" w:rsidR="00495FDC" w:rsidRPr="00495FDC" w:rsidRDefault="00495FDC" w:rsidP="00495FDC">
      <w:pPr>
        <w:rPr>
          <w:b/>
        </w:rPr>
      </w:pPr>
      <w:r>
        <w:rPr>
          <w:b/>
        </w:rPr>
        <w:t>Игровые упражнения:</w:t>
      </w:r>
    </w:p>
    <w:p w14:paraId="2B0C1DD3" w14:textId="77777777" w:rsidR="00495FDC" w:rsidRPr="00495FDC" w:rsidRDefault="00495FDC" w:rsidP="00495FDC">
      <w:r w:rsidRPr="00495FDC">
        <w:rPr>
          <w:i/>
        </w:rPr>
        <w:t>1.</w:t>
      </w:r>
      <w:r w:rsidRPr="00495FDC">
        <w:rPr>
          <w:i/>
        </w:rPr>
        <w:tab/>
      </w:r>
      <w:r w:rsidRPr="00495FDC">
        <w:rPr>
          <w:b/>
          <w:bCs/>
          <w:i/>
        </w:rPr>
        <w:t>«Футбол».</w:t>
      </w:r>
      <w:r w:rsidRPr="00495FDC">
        <w:t xml:space="preserve"> Скатать ватный шарик и поставить два кубика в качестве ворот. Ребенок должен, дуя на шарик, загнать его в ворота. </w:t>
      </w:r>
    </w:p>
    <w:p w14:paraId="0AE0F236" w14:textId="77777777" w:rsidR="00495FDC" w:rsidRPr="00495FDC" w:rsidRDefault="00495FDC" w:rsidP="00495FDC">
      <w:r w:rsidRPr="00495FDC">
        <w:rPr>
          <w:i/>
        </w:rPr>
        <w:t xml:space="preserve">2.  </w:t>
      </w:r>
      <w:r w:rsidRPr="00495FDC">
        <w:rPr>
          <w:b/>
          <w:bCs/>
          <w:i/>
        </w:rPr>
        <w:t>«Ветряная мельница».</w:t>
      </w:r>
      <w:r w:rsidRPr="00495FDC">
        <w:t xml:space="preserve"> Ребенок дует на лопасти игрушки-вертушки или мельницы из песочного набора. </w:t>
      </w:r>
    </w:p>
    <w:p w14:paraId="317E5D1C" w14:textId="77777777" w:rsidR="00495FDC" w:rsidRPr="00495FDC" w:rsidRDefault="00495FDC" w:rsidP="00495FDC">
      <w:r w:rsidRPr="00495FDC">
        <w:rPr>
          <w:i/>
        </w:rPr>
        <w:t>3</w:t>
      </w:r>
      <w:r w:rsidRPr="00495FDC">
        <w:rPr>
          <w:b/>
          <w:bCs/>
          <w:i/>
        </w:rPr>
        <w:t>.  «Бабочка».</w:t>
      </w:r>
      <w:r w:rsidRPr="00495FDC">
        <w:t xml:space="preserve"> 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</w:r>
    </w:p>
    <w:p w14:paraId="0037792A" w14:textId="3B38F73C" w:rsidR="00495FDC" w:rsidRPr="00495FDC" w:rsidRDefault="00495FDC" w:rsidP="00495FDC">
      <w:r w:rsidRPr="00495FDC">
        <w:rPr>
          <w:i/>
        </w:rPr>
        <w:t xml:space="preserve">4.  </w:t>
      </w:r>
      <w:r w:rsidRPr="00495FDC">
        <w:rPr>
          <w:b/>
          <w:bCs/>
          <w:i/>
        </w:rPr>
        <w:t>«Кораблик».</w:t>
      </w:r>
      <w:r w:rsidRPr="00495FDC">
        <w:rPr>
          <w:b/>
          <w:bCs/>
        </w:rPr>
        <w:t xml:space="preserve"> </w:t>
      </w:r>
      <w:r w:rsidRPr="00495FDC">
        <w:t>Дуть плавно и длительно на бумажный кораблик, который можно запустить в таз с водой (дома, на пляже или во дворе). Кораблик при этом двигается плавно. Но вот налетает порывистый ветер «П-п-п..». Дуть следует, не надувая щек, вытянув губы трубочкой.</w:t>
      </w:r>
    </w:p>
    <w:p w14:paraId="6B2FF7A1" w14:textId="10237F69" w:rsidR="00495FDC" w:rsidRPr="00495FDC" w:rsidRDefault="00495FDC" w:rsidP="00495FDC">
      <w:r w:rsidRPr="00495FDC">
        <w:drawing>
          <wp:anchor distT="0" distB="0" distL="114300" distR="114300" simplePos="0" relativeHeight="251661312" behindDoc="0" locked="0" layoutInCell="1" allowOverlap="1" wp14:anchorId="177A7083" wp14:editId="5E4FB4C1">
            <wp:simplePos x="0" y="0"/>
            <wp:positionH relativeFrom="column">
              <wp:posOffset>4343400</wp:posOffset>
            </wp:positionH>
            <wp:positionV relativeFrom="paragraph">
              <wp:posOffset>381635</wp:posOffset>
            </wp:positionV>
            <wp:extent cx="2019300" cy="1578610"/>
            <wp:effectExtent l="0" t="0" r="0" b="2540"/>
            <wp:wrapSquare wrapText="bothSides"/>
            <wp:docPr id="723035251" name="Рисунок 7" descr="Мама с маленькой дочкой дует на одуванчик - образ жизни на улице сцена в парке Фотография, картинки, изображения и сток-фото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ма с маленькой дочкой дует на одуванчик - образ жизни на улице сцена в парке Фотография, картинки, изображения и сток-фотограф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7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FDC">
        <w:t>А как весело будет играть всей семьей – можно устроить настоящий морской бой!</w:t>
      </w:r>
    </w:p>
    <w:p w14:paraId="70861960" w14:textId="2826D277" w:rsidR="00495FDC" w:rsidRPr="00495FDC" w:rsidRDefault="00495FDC" w:rsidP="00495FDC">
      <w:r>
        <w:t>5</w:t>
      </w:r>
      <w:r w:rsidRPr="00495FDC">
        <w:t xml:space="preserve">.  </w:t>
      </w:r>
      <w:r w:rsidRPr="00495FDC">
        <w:rPr>
          <w:b/>
          <w:bCs/>
          <w:i/>
        </w:rPr>
        <w:t>«Шторм в стакане».</w:t>
      </w:r>
      <w:r w:rsidRPr="00495FDC">
        <w:t xml:space="preserve"> Предложите ребенку подуть через соломинку в стакан с водой (нужно следить, чтобы щеки не надувались, а губы были неподвижными). </w:t>
      </w:r>
    </w:p>
    <w:p w14:paraId="6388681E" w14:textId="5110B1CE" w:rsidR="00495FDC" w:rsidRPr="00495FDC" w:rsidRDefault="00495FDC" w:rsidP="00495FDC">
      <w:r w:rsidRPr="00495FDC">
        <w:t>7.</w:t>
      </w:r>
      <w:r w:rsidRPr="00495FDC">
        <w:tab/>
      </w:r>
      <w:r w:rsidRPr="00495FDC">
        <w:rPr>
          <w:b/>
          <w:bCs/>
        </w:rPr>
        <w:t>«Подуем на плечо»</w:t>
      </w:r>
    </w:p>
    <w:p w14:paraId="030F24A3" w14:textId="466E0F88" w:rsidR="00495FDC" w:rsidRPr="00495FDC" w:rsidRDefault="00495FDC" w:rsidP="00495FDC">
      <w:pPr>
        <w:rPr>
          <w:i/>
        </w:rPr>
      </w:pPr>
      <w:r w:rsidRPr="00495FDC">
        <w:rPr>
          <w:i/>
        </w:rPr>
        <w:t xml:space="preserve">Подуем на плечо, </w:t>
      </w:r>
    </w:p>
    <w:p w14:paraId="76FD3D9B" w14:textId="17544F8B" w:rsidR="00495FDC" w:rsidRPr="00495FDC" w:rsidRDefault="00495FDC" w:rsidP="00495FDC">
      <w:pPr>
        <w:rPr>
          <w:i/>
        </w:rPr>
      </w:pPr>
      <w:r w:rsidRPr="00495FDC">
        <w:rPr>
          <w:i/>
        </w:rPr>
        <w:t>подуем на другое.</w:t>
      </w:r>
    </w:p>
    <w:p w14:paraId="6C314C95" w14:textId="7D86895C" w:rsidR="00495FDC" w:rsidRPr="00495FDC" w:rsidRDefault="00495FDC" w:rsidP="00495FDC">
      <w:pPr>
        <w:rPr>
          <w:i/>
        </w:rPr>
      </w:pPr>
      <w:r w:rsidRPr="00495FDC">
        <w:rPr>
          <w:i/>
        </w:rPr>
        <w:t>Нам солнце горячо,</w:t>
      </w:r>
    </w:p>
    <w:p w14:paraId="3A53E8D7" w14:textId="7464E91B" w:rsidR="00495FDC" w:rsidRPr="00495FDC" w:rsidRDefault="00495FDC" w:rsidP="00495FDC">
      <w:pPr>
        <w:rPr>
          <w:i/>
        </w:rPr>
      </w:pPr>
      <w:r w:rsidRPr="00495FDC">
        <w:drawing>
          <wp:anchor distT="0" distB="0" distL="114300" distR="114300" simplePos="0" relativeHeight="251659264" behindDoc="0" locked="0" layoutInCell="1" allowOverlap="0" wp14:anchorId="4F3AFD6C" wp14:editId="79AB1427">
            <wp:simplePos x="0" y="0"/>
            <wp:positionH relativeFrom="column">
              <wp:posOffset>4787900</wp:posOffset>
            </wp:positionH>
            <wp:positionV relativeFrom="paragraph">
              <wp:posOffset>136525</wp:posOffset>
            </wp:positionV>
            <wp:extent cx="1123950" cy="1314450"/>
            <wp:effectExtent l="0" t="0" r="0" b="0"/>
            <wp:wrapSquare wrapText="bothSides"/>
            <wp:docPr id="1683525119" name="Рисунок 6" descr="Изображение выглядит как зарисовка, рисунок, Мультфильм, иллюстрац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25119" name="Рисунок 6" descr="Изображение выглядит как зарисовка, рисунок, Мультфильм, иллюстрац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FDC">
        <w:rPr>
          <w:i/>
        </w:rPr>
        <w:t xml:space="preserve"> пекло дневной порою.</w:t>
      </w:r>
    </w:p>
    <w:p w14:paraId="40184B8F" w14:textId="63A96313" w:rsidR="00495FDC" w:rsidRPr="00495FDC" w:rsidRDefault="00495FDC" w:rsidP="00495FDC">
      <w:pPr>
        <w:rPr>
          <w:i/>
        </w:rPr>
      </w:pPr>
      <w:r w:rsidRPr="00495FDC">
        <w:rPr>
          <w:i/>
        </w:rPr>
        <w:t xml:space="preserve">Подуем мы на грудь </w:t>
      </w:r>
    </w:p>
    <w:p w14:paraId="7F17836A" w14:textId="77777777" w:rsidR="00495FDC" w:rsidRPr="00495FDC" w:rsidRDefault="00495FDC" w:rsidP="00495FDC">
      <w:pPr>
        <w:rPr>
          <w:i/>
        </w:rPr>
      </w:pPr>
      <w:r w:rsidRPr="00495FDC">
        <w:rPr>
          <w:i/>
        </w:rPr>
        <w:t>и грудь свою остудим.</w:t>
      </w:r>
    </w:p>
    <w:p w14:paraId="44196AE0" w14:textId="77777777" w:rsidR="00495FDC" w:rsidRPr="00495FDC" w:rsidRDefault="00495FDC" w:rsidP="00495FDC">
      <w:pPr>
        <w:rPr>
          <w:i/>
        </w:rPr>
      </w:pPr>
      <w:r w:rsidRPr="00495FDC">
        <w:rPr>
          <w:i/>
        </w:rPr>
        <w:t xml:space="preserve">Подуем мы на облака </w:t>
      </w:r>
    </w:p>
    <w:p w14:paraId="1E25E679" w14:textId="77777777" w:rsidR="00495FDC" w:rsidRPr="00495FDC" w:rsidRDefault="00495FDC" w:rsidP="00495FDC">
      <w:pPr>
        <w:rPr>
          <w:i/>
        </w:rPr>
      </w:pPr>
      <w:r w:rsidRPr="00495FDC">
        <w:rPr>
          <w:i/>
        </w:rPr>
        <w:t>и остановимся пока.</w:t>
      </w:r>
    </w:p>
    <w:p w14:paraId="458B5F6C" w14:textId="77777777" w:rsidR="00A73B41" w:rsidRDefault="00A73B41"/>
    <w:sectPr w:rsidR="00A7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12"/>
    <w:rsid w:val="002C6271"/>
    <w:rsid w:val="002D38B6"/>
    <w:rsid w:val="00495FDC"/>
    <w:rsid w:val="00A73B41"/>
    <w:rsid w:val="00D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64A4"/>
  <w15:chartTrackingRefBased/>
  <w15:docId w15:val="{0B37E19A-0E27-4C14-AD2A-3EE91218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3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3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3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2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3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3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2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infochildren.com/wp-content/uploads/2012/08/motherdonotforget-680x999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1402</Characters>
  <Application>Microsoft Office Word</Application>
  <DocSecurity>0</DocSecurity>
  <Lines>42</Lines>
  <Paragraphs>26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Игорь Сергеевич</dc:creator>
  <cp:keywords/>
  <dc:description/>
  <cp:lastModifiedBy>Смирнов Игорь Сергеевич</cp:lastModifiedBy>
  <cp:revision>2</cp:revision>
  <dcterms:created xsi:type="dcterms:W3CDTF">2026-01-18T13:25:00Z</dcterms:created>
  <dcterms:modified xsi:type="dcterms:W3CDTF">2026-01-18T13:31:00Z</dcterms:modified>
</cp:coreProperties>
</file>